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E4663">
      <w:pPr>
        <w:widowControl/>
        <w:shd w:val="clear" w:color="auto" w:fill="FFFFFF"/>
        <w:spacing w:line="440" w:lineRule="atLeast"/>
        <w:jc w:val="center"/>
        <w:rPr>
          <w:rFonts w:hint="eastAsia" w:ascii="宋体" w:hAnsi="宋体" w:eastAsia="宋体" w:cs="宋体"/>
          <w:b/>
          <w:bCs/>
          <w:kern w:val="0"/>
          <w:sz w:val="28"/>
          <w:szCs w:val="21"/>
        </w:rPr>
      </w:pPr>
      <w:bookmarkStart w:id="0" w:name="OLE_LINK3"/>
      <w:bookmarkStart w:id="1" w:name="OLE_LINK4"/>
      <w:bookmarkStart w:id="2" w:name="OLE_LINK6"/>
      <w:bookmarkStart w:id="3" w:name="OLE_LINK1"/>
      <w:bookmarkStart w:id="4" w:name="OLE_LINK8"/>
      <w:r>
        <w:rPr>
          <w:rFonts w:hint="eastAsia" w:ascii="宋体" w:hAnsi="宋体" w:eastAsia="宋体" w:cs="宋体"/>
          <w:b/>
          <w:bCs/>
          <w:kern w:val="0"/>
          <w:sz w:val="28"/>
          <w:szCs w:val="21"/>
          <w:lang w:val="en-US" w:eastAsia="zh-CN"/>
        </w:rPr>
        <w:t>兴业银行股份有限公司昆明分行废旧资产处置结果</w:t>
      </w:r>
      <w:r>
        <w:rPr>
          <w:rFonts w:hint="eastAsia" w:ascii="宋体" w:hAnsi="宋体" w:eastAsia="宋体" w:cs="宋体"/>
          <w:b/>
          <w:bCs/>
          <w:kern w:val="0"/>
          <w:sz w:val="28"/>
          <w:szCs w:val="21"/>
        </w:rPr>
        <w:t>公示</w:t>
      </w:r>
      <w:bookmarkEnd w:id="0"/>
    </w:p>
    <w:p w14:paraId="2190C8D5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kern w:val="0"/>
          <w:szCs w:val="21"/>
        </w:rPr>
      </w:pPr>
      <w:bookmarkStart w:id="5" w:name="OLE_LINK5"/>
    </w:p>
    <w:p w14:paraId="726BBF40"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ind w:firstLine="0" w:firstLineChars="0"/>
        <w:jc w:val="left"/>
        <w:textAlignment w:val="auto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一、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供应商报价情况及排名</w:t>
      </w:r>
    </w:p>
    <w:tbl>
      <w:tblPr>
        <w:tblStyle w:val="8"/>
        <w:tblW w:w="4996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12"/>
        <w:gridCol w:w="3640"/>
        <w:gridCol w:w="2629"/>
        <w:gridCol w:w="2265"/>
      </w:tblGrid>
      <w:tr w14:paraId="381D3E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3CA64">
            <w:pPr>
              <w:widowControl/>
              <w:wordWrap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排序</w:t>
            </w:r>
          </w:p>
        </w:tc>
        <w:tc>
          <w:tcPr>
            <w:tcW w:w="184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7503">
            <w:pPr>
              <w:widowControl/>
              <w:wordWrap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13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D54D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报价（万元）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D4C57">
            <w:pPr>
              <w:adjustRightInd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排名</w:t>
            </w:r>
          </w:p>
        </w:tc>
      </w:tr>
      <w:tr w14:paraId="386382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F3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AF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云南*硕再生资源回收有限公司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6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53.642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75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FF23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06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7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昆明*佳经贸有限公司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D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44.23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7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93DF8B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70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0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云南*益废旧物资回收有限公司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3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42.8888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33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23298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7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6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云南*展再生资源回收有限公司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0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40.1575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A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8E541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5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8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云南*诺商贸有限公司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72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39.65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6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</w:tr>
      <w:tr w14:paraId="3600BB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5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73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云南鹏*再生资源回收利用有限公司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A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39.13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BB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</w:tr>
      <w:tr w14:paraId="09EE52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D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云南禾*再生资源回收有限公司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5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37.8121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B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</w:tr>
      <w:tr w14:paraId="1BB98A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C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D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浙江**再生资源有限公司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D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37.0315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D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</w:tr>
      <w:tr w14:paraId="34EFAD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C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9D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云南*途再生资源回收利用有限公司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CF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B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</w:tr>
      <w:tr w14:paraId="46D1DC4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13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云南丰*再生资源回收利用有限公司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3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41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</w:tr>
      <w:tr w14:paraId="58D282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9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2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安徽**再生资源有限公司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82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34.2378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3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</w:tr>
      <w:tr w14:paraId="6EE52E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D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昆明*辉经贸有限公司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9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34.1946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3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</w:tr>
      <w:tr w14:paraId="74A870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92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云南奥*再生资源回收回收有限公司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80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33.6315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B8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</w:tr>
      <w:tr w14:paraId="21DD0C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E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云南垚*经贸有限公司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F5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32.693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E6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</w:tr>
      <w:tr w14:paraId="6F2554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93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CA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铜陵**再生资源科技有限公司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6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32.6355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B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</w:tr>
      <w:tr w14:paraId="537ACB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4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昆明*仁再生资源回收有限公司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2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31.1889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4A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</w:tr>
      <w:tr w14:paraId="0FF0250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31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B4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云南英*再生资源有限公司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22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30.574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E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</w:tr>
      <w:tr w14:paraId="116E8C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45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4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临泉县**再生资源有限公司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0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28.253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E5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</w:tr>
      <w:tr w14:paraId="0162E5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B8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云南谦*再生资源有限公司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C7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28.228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3D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</w:tr>
      <w:tr w14:paraId="6493AD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3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5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广东航*再生资源回收有限公司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A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28.179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8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</w:tr>
      <w:tr w14:paraId="76D176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6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云南振*集团资源回收有限公司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6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28.1649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B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</w:tr>
      <w:tr w14:paraId="18554F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A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D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云南刚*再生资源回收有限公司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8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25.552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D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</w:tr>
      <w:tr w14:paraId="57C939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9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F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云南德*再生资源利用有限公司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25.004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76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</w:tr>
      <w:tr w14:paraId="101D52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E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1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云南*拓物联网科技有限公司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C2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A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</w:tr>
      <w:tr w14:paraId="3EE972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0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32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南昌**再生资源回收有限公司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F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14.439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0F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547B8E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8A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B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陕西**再生资源有限公司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B9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6.6231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91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</w:tr>
      <w:tr w14:paraId="2D4CC6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6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4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6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4D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广西*晟再生资源回收有限公司</w:t>
            </w:r>
          </w:p>
        </w:tc>
        <w:tc>
          <w:tcPr>
            <w:tcW w:w="26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C9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3.3861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94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</w:tr>
    </w:tbl>
    <w:p w14:paraId="1E638B9D">
      <w:pPr>
        <w:pStyle w:val="1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360" w:lineRule="auto"/>
        <w:ind w:firstLine="0" w:firstLineChars="0"/>
        <w:jc w:val="lef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>二、联系方式</w:t>
      </w:r>
    </w:p>
    <w:p w14:paraId="18AD01C9">
      <w:pPr>
        <w:widowControl/>
        <w:shd w:val="clear" w:color="auto" w:fill="FFFFFF"/>
        <w:spacing w:line="360" w:lineRule="auto"/>
        <w:ind w:firstLine="482"/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  <w:lang w:val="en-US" w:eastAsia="zh-CN"/>
        </w:rPr>
        <w:t>单位名称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4"/>
          <w:szCs w:val="24"/>
        </w:rPr>
        <w:t>：兴业银行股份有限公司昆明分行</w:t>
      </w:r>
    </w:p>
    <w:p w14:paraId="056051B7">
      <w:pPr>
        <w:widowControl/>
        <w:shd w:val="clear" w:color="auto" w:fill="FFFFFF"/>
        <w:spacing w:line="360" w:lineRule="auto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单位地址：昆明市官渡区昌宏西路7号中交南亚大厦兴业银行</w:t>
      </w:r>
    </w:p>
    <w:p w14:paraId="3C947614">
      <w:pPr>
        <w:widowControl/>
        <w:shd w:val="clear" w:color="auto" w:fill="FFFFFF"/>
        <w:spacing w:line="360" w:lineRule="auto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联系人：刘老师</w:t>
      </w:r>
    </w:p>
    <w:p w14:paraId="69DD939A">
      <w:pPr>
        <w:widowControl/>
        <w:shd w:val="clear" w:color="auto" w:fill="FFFFFF"/>
        <w:spacing w:line="360" w:lineRule="auto"/>
        <w:ind w:firstLine="480"/>
        <w:rPr>
          <w:rFonts w:hint="default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联系电话：15288394558</w:t>
      </w:r>
    </w:p>
    <w:p w14:paraId="1890990E">
      <w:pPr>
        <w:widowControl/>
        <w:shd w:val="clear" w:color="auto" w:fill="FFFFFF"/>
        <w:spacing w:line="360" w:lineRule="auto"/>
        <w:ind w:firstLine="480"/>
        <w:rPr>
          <w:rFonts w:ascii="宋体" w:hAnsi="宋体" w:eastAsia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日    期：20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26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08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日</w:t>
      </w:r>
      <w:bookmarkStart w:id="6" w:name="_GoBack"/>
      <w:bookmarkEnd w:id="6"/>
    </w:p>
    <w:bookmarkEnd w:id="1"/>
    <w:bookmarkEnd w:id="2"/>
    <w:bookmarkEnd w:id="3"/>
    <w:bookmarkEnd w:id="4"/>
    <w:bookmarkEnd w:id="5"/>
    <w:p w14:paraId="47619F1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注：本项目的公示期为1个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日历日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3976729A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金山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5ZjBlOWQ1NTZjMDliY2ZhZTk4ODgwNDAzYTMyMDEifQ=="/>
    <w:docVar w:name="KSO_WPS_MARK_KEY" w:val="9852fe48-ade8-4966-b2e2-942475e636a4"/>
  </w:docVars>
  <w:rsids>
    <w:rsidRoot w:val="009D1EC4"/>
    <w:rsid w:val="00013F7B"/>
    <w:rsid w:val="00014B07"/>
    <w:rsid w:val="000219C7"/>
    <w:rsid w:val="000364F0"/>
    <w:rsid w:val="0006564A"/>
    <w:rsid w:val="00082E5B"/>
    <w:rsid w:val="00093682"/>
    <w:rsid w:val="000B3097"/>
    <w:rsid w:val="000F258E"/>
    <w:rsid w:val="0019697E"/>
    <w:rsid w:val="001E256A"/>
    <w:rsid w:val="00212E43"/>
    <w:rsid w:val="00233731"/>
    <w:rsid w:val="00286B14"/>
    <w:rsid w:val="0029407A"/>
    <w:rsid w:val="002B6A57"/>
    <w:rsid w:val="002E6ECF"/>
    <w:rsid w:val="00380DC8"/>
    <w:rsid w:val="00381C74"/>
    <w:rsid w:val="00386A70"/>
    <w:rsid w:val="00414B1B"/>
    <w:rsid w:val="00435A57"/>
    <w:rsid w:val="0046458F"/>
    <w:rsid w:val="00491176"/>
    <w:rsid w:val="00493BE1"/>
    <w:rsid w:val="004C6D3D"/>
    <w:rsid w:val="00565397"/>
    <w:rsid w:val="00590DD5"/>
    <w:rsid w:val="005F5281"/>
    <w:rsid w:val="00600AE7"/>
    <w:rsid w:val="00644E0B"/>
    <w:rsid w:val="00687EDD"/>
    <w:rsid w:val="006C431C"/>
    <w:rsid w:val="007135A6"/>
    <w:rsid w:val="00720855"/>
    <w:rsid w:val="00725CCC"/>
    <w:rsid w:val="007714CA"/>
    <w:rsid w:val="007816EE"/>
    <w:rsid w:val="007B2472"/>
    <w:rsid w:val="007D4033"/>
    <w:rsid w:val="008435B6"/>
    <w:rsid w:val="008924E2"/>
    <w:rsid w:val="008D0F3E"/>
    <w:rsid w:val="008D52DE"/>
    <w:rsid w:val="00954B68"/>
    <w:rsid w:val="009A57D3"/>
    <w:rsid w:val="009B26A0"/>
    <w:rsid w:val="009D1EC4"/>
    <w:rsid w:val="00A041B6"/>
    <w:rsid w:val="00A06F56"/>
    <w:rsid w:val="00A10D92"/>
    <w:rsid w:val="00A411FF"/>
    <w:rsid w:val="00A725C9"/>
    <w:rsid w:val="00A95FB1"/>
    <w:rsid w:val="00AA6568"/>
    <w:rsid w:val="00B2349D"/>
    <w:rsid w:val="00B5658F"/>
    <w:rsid w:val="00B65999"/>
    <w:rsid w:val="00B75115"/>
    <w:rsid w:val="00BE5161"/>
    <w:rsid w:val="00C10AAA"/>
    <w:rsid w:val="00C21F3F"/>
    <w:rsid w:val="00CA7263"/>
    <w:rsid w:val="00CC3840"/>
    <w:rsid w:val="00D1117B"/>
    <w:rsid w:val="00D45841"/>
    <w:rsid w:val="00D50398"/>
    <w:rsid w:val="00D57707"/>
    <w:rsid w:val="00D95CBC"/>
    <w:rsid w:val="00DA5D04"/>
    <w:rsid w:val="00DB4A54"/>
    <w:rsid w:val="00E03378"/>
    <w:rsid w:val="00E10DA9"/>
    <w:rsid w:val="00E33987"/>
    <w:rsid w:val="00E57839"/>
    <w:rsid w:val="00E7772E"/>
    <w:rsid w:val="00EA420C"/>
    <w:rsid w:val="00EA6C45"/>
    <w:rsid w:val="00F44C0C"/>
    <w:rsid w:val="00F7641A"/>
    <w:rsid w:val="00F879E5"/>
    <w:rsid w:val="00FA33C4"/>
    <w:rsid w:val="00FB24C1"/>
    <w:rsid w:val="00FE4679"/>
    <w:rsid w:val="01BF5F9E"/>
    <w:rsid w:val="027E498D"/>
    <w:rsid w:val="052C2EEC"/>
    <w:rsid w:val="05F17CC7"/>
    <w:rsid w:val="08D040D9"/>
    <w:rsid w:val="08F301FA"/>
    <w:rsid w:val="096B4234"/>
    <w:rsid w:val="09F92947"/>
    <w:rsid w:val="0CC7352F"/>
    <w:rsid w:val="0CF14A50"/>
    <w:rsid w:val="0D8C6527"/>
    <w:rsid w:val="0D930143"/>
    <w:rsid w:val="11356459"/>
    <w:rsid w:val="116021A5"/>
    <w:rsid w:val="11F003FC"/>
    <w:rsid w:val="1315089E"/>
    <w:rsid w:val="13FC61B5"/>
    <w:rsid w:val="144B0EEA"/>
    <w:rsid w:val="14FF0425"/>
    <w:rsid w:val="15016276"/>
    <w:rsid w:val="15546B75"/>
    <w:rsid w:val="1565422D"/>
    <w:rsid w:val="166E4E1A"/>
    <w:rsid w:val="174A772B"/>
    <w:rsid w:val="188744BB"/>
    <w:rsid w:val="18AD3F21"/>
    <w:rsid w:val="19D41982"/>
    <w:rsid w:val="1C552DED"/>
    <w:rsid w:val="1D1C1676"/>
    <w:rsid w:val="1D7E40DE"/>
    <w:rsid w:val="1F5E5F75"/>
    <w:rsid w:val="222F1E4B"/>
    <w:rsid w:val="229707E3"/>
    <w:rsid w:val="233174FD"/>
    <w:rsid w:val="246D51BC"/>
    <w:rsid w:val="260D5223"/>
    <w:rsid w:val="2DF14458"/>
    <w:rsid w:val="2DFD2DFD"/>
    <w:rsid w:val="2F776BDF"/>
    <w:rsid w:val="31F6028F"/>
    <w:rsid w:val="327F2697"/>
    <w:rsid w:val="352E614E"/>
    <w:rsid w:val="357F17C5"/>
    <w:rsid w:val="36C8186C"/>
    <w:rsid w:val="399468E9"/>
    <w:rsid w:val="3C0A155E"/>
    <w:rsid w:val="3D6007CA"/>
    <w:rsid w:val="3F2C2EFD"/>
    <w:rsid w:val="3FA806EF"/>
    <w:rsid w:val="414E11D7"/>
    <w:rsid w:val="419B6BA0"/>
    <w:rsid w:val="43720B8F"/>
    <w:rsid w:val="438C2802"/>
    <w:rsid w:val="48141018"/>
    <w:rsid w:val="4AA17293"/>
    <w:rsid w:val="4AA76173"/>
    <w:rsid w:val="4CC85953"/>
    <w:rsid w:val="4CED06EA"/>
    <w:rsid w:val="4D9D385D"/>
    <w:rsid w:val="4DFE6F2A"/>
    <w:rsid w:val="4E61488B"/>
    <w:rsid w:val="50371D47"/>
    <w:rsid w:val="50804F39"/>
    <w:rsid w:val="51723648"/>
    <w:rsid w:val="545C3B2A"/>
    <w:rsid w:val="54694499"/>
    <w:rsid w:val="55AB03BC"/>
    <w:rsid w:val="5664316A"/>
    <w:rsid w:val="58B101BD"/>
    <w:rsid w:val="5D1A1CE1"/>
    <w:rsid w:val="5D570809"/>
    <w:rsid w:val="5F384189"/>
    <w:rsid w:val="5FB23198"/>
    <w:rsid w:val="61112140"/>
    <w:rsid w:val="61EA2B0C"/>
    <w:rsid w:val="63D12223"/>
    <w:rsid w:val="63F0428F"/>
    <w:rsid w:val="65045DCB"/>
    <w:rsid w:val="66514FAB"/>
    <w:rsid w:val="68394457"/>
    <w:rsid w:val="68935799"/>
    <w:rsid w:val="6A771266"/>
    <w:rsid w:val="71080E6A"/>
    <w:rsid w:val="71B77090"/>
    <w:rsid w:val="7904460D"/>
    <w:rsid w:val="794E5888"/>
    <w:rsid w:val="798B088A"/>
    <w:rsid w:val="7D4A02DD"/>
    <w:rsid w:val="7EFF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金山简黑体" w:hAnsi="金山简黑体" w:eastAsia="金山简黑体"/>
      <w:b/>
      <w:spacing w:val="-8"/>
      <w:kern w:val="0"/>
      <w:sz w:val="44"/>
      <w:szCs w:val="20"/>
    </w:rPr>
  </w:style>
  <w:style w:type="paragraph" w:customStyle="1" w:styleId="4">
    <w:name w:val="正文文本 21"/>
    <w:basedOn w:val="1"/>
    <w:qFormat/>
    <w:uiPriority w:val="0"/>
    <w:pPr>
      <w:spacing w:line="500" w:lineRule="exact"/>
    </w:pPr>
    <w:rPr>
      <w:color w:val="000000"/>
      <w:sz w:val="3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semiHidden/>
    <w:unhideWhenUsed/>
    <w:qFormat/>
    <w:uiPriority w:val="99"/>
    <w:rPr>
      <w:color w:val="333333"/>
      <w:u w:val="none"/>
    </w:rPr>
  </w:style>
  <w:style w:type="character" w:styleId="12">
    <w:name w:val="Hyperlink"/>
    <w:basedOn w:val="10"/>
    <w:semiHidden/>
    <w:unhideWhenUsed/>
    <w:qFormat/>
    <w:uiPriority w:val="99"/>
    <w:rPr>
      <w:color w:val="333333"/>
      <w:u w:val="none"/>
    </w:rPr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2</Pages>
  <Words>564</Words>
  <Characters>658</Characters>
  <Lines>2</Lines>
  <Paragraphs>1</Paragraphs>
  <TotalTime>1</TotalTime>
  <ScaleCrop>false</ScaleCrop>
  <LinksUpToDate>false</LinksUpToDate>
  <CharactersWithSpaces>668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2021-07-21T02:38:00Z</dcterms:created>
  <dc:creator>XiaZaiMa.COM</dc:creator>
  <cp:lastModifiedBy>Lenovo</cp:lastModifiedBy>
  <cp:lastPrinted>2024-12-11T06:35:00Z</cp:lastPrinted>
  <dcterms:modified xsi:type="dcterms:W3CDTF">2026-08-12T01:48:28Z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13654C8195284B8288668BBC6B4FFE1F</vt:lpwstr>
  </property>
  <property fmtid="{D5CDD505-2E9C-101B-9397-08002B2CF9AE}" pid="4" name="KSOTemplateDocerSaveRecord">
    <vt:lpwstr>eyJoZGlkIjoiOGJjZDBiZWVmMWQ5Zjc4MWQyNmU1NTE5YjA1MWE3ZTIiLCJ1c2VySWQiOiIyNDY0NDUzMDEifQ==</vt:lpwstr>
  </property>
</Properties>
</file>