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F2A3C">
      <w:pPr>
        <w:jc w:val="center"/>
        <w:rPr>
          <w:rFonts w:hint="eastAsia" w:ascii="宋体" w:hAnsi="宋体" w:eastAsia="宋体"/>
          <w:b/>
          <w:bCs/>
          <w:sz w:val="36"/>
          <w:szCs w:val="36"/>
          <w:highlight w:val="none"/>
          <w:lang w:val="en-US" w:eastAsia="zh-CN"/>
        </w:rPr>
      </w:pPr>
      <w:bookmarkStart w:id="0" w:name="OLE_LINK46"/>
      <w:bookmarkStart w:id="1" w:name="OLE_LINK5"/>
      <w:bookmarkStart w:id="2" w:name="OLE_LINK1"/>
      <w:r>
        <w:rPr>
          <w:rFonts w:hint="eastAsia" w:ascii="宋体" w:hAnsi="宋体" w:eastAsia="宋体"/>
          <w:b/>
          <w:bCs/>
          <w:sz w:val="36"/>
          <w:szCs w:val="36"/>
          <w:highlight w:val="none"/>
          <w:lang w:val="en-US" w:eastAsia="zh-CN"/>
        </w:rPr>
        <w:t>昆明市中医医院中药配方颗粒采购项目</w:t>
      </w:r>
      <w:bookmarkStart w:id="19" w:name="_GoBack"/>
      <w:bookmarkEnd w:id="19"/>
    </w:p>
    <w:p w14:paraId="48EF2A3D">
      <w:pPr>
        <w:jc w:val="center"/>
        <w:outlineLvl w:val="0"/>
        <w:rPr>
          <w:rFonts w:hint="eastAsia" w:ascii="宋体" w:hAnsi="宋体" w:eastAsia="宋体"/>
          <w:sz w:val="28"/>
          <w:szCs w:val="28"/>
          <w:highlight w:val="none"/>
        </w:rPr>
      </w:pPr>
      <w:bookmarkStart w:id="3" w:name="OLE_LINK49"/>
      <w:r>
        <w:rPr>
          <w:rFonts w:hint="eastAsia" w:ascii="宋体" w:hAnsi="宋体" w:eastAsia="宋体"/>
          <w:b/>
          <w:bCs/>
          <w:sz w:val="36"/>
          <w:szCs w:val="36"/>
          <w:highlight w:val="none"/>
        </w:rPr>
        <w:t>咨询</w:t>
      </w:r>
      <w:bookmarkEnd w:id="0"/>
      <w:bookmarkEnd w:id="3"/>
      <w:r>
        <w:rPr>
          <w:rFonts w:hint="eastAsia" w:ascii="宋体" w:hAnsi="宋体" w:eastAsia="宋体"/>
          <w:b/>
          <w:bCs/>
          <w:sz w:val="36"/>
          <w:szCs w:val="36"/>
          <w:highlight w:val="none"/>
        </w:rPr>
        <w:t>公告</w:t>
      </w:r>
      <w:bookmarkEnd w:id="1"/>
    </w:p>
    <w:p w14:paraId="2361578E">
      <w:pPr>
        <w:pStyle w:val="6"/>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昆明市中医医院</w:t>
      </w:r>
      <w:r>
        <w:rPr>
          <w:rFonts w:hint="eastAsia" w:ascii="宋体" w:hAnsi="宋体" w:eastAsia="宋体"/>
          <w:sz w:val="28"/>
          <w:szCs w:val="28"/>
          <w:highlight w:val="none"/>
          <w:lang w:val="en-US" w:eastAsia="zh-CN"/>
        </w:rPr>
        <w:t>为了</w:t>
      </w:r>
      <w:r>
        <w:rPr>
          <w:rFonts w:hint="eastAsia" w:ascii="宋体" w:hAnsi="宋体" w:eastAsia="宋体"/>
          <w:sz w:val="28"/>
          <w:szCs w:val="28"/>
          <w:highlight w:val="none"/>
        </w:rPr>
        <w:t>做好新一轮中药</w:t>
      </w:r>
      <w:r>
        <w:rPr>
          <w:rFonts w:hint="eastAsia" w:ascii="宋体" w:hAnsi="宋体" w:eastAsia="宋体"/>
          <w:sz w:val="28"/>
          <w:szCs w:val="28"/>
          <w:highlight w:val="none"/>
          <w:lang w:val="en-US" w:eastAsia="zh-CN"/>
        </w:rPr>
        <w:t>配方颗粒</w:t>
      </w:r>
      <w:r>
        <w:rPr>
          <w:rFonts w:hint="eastAsia" w:ascii="宋体" w:hAnsi="宋体" w:eastAsia="宋体"/>
          <w:sz w:val="28"/>
          <w:szCs w:val="28"/>
          <w:highlight w:val="none"/>
        </w:rPr>
        <w:t>招标工作，确保临床用药安全、有效、稳定</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以</w:t>
      </w:r>
      <w:r>
        <w:rPr>
          <w:rFonts w:hint="eastAsia" w:ascii="宋体" w:hAnsi="宋体" w:eastAsia="宋体"/>
          <w:sz w:val="28"/>
          <w:szCs w:val="28"/>
          <w:highlight w:val="none"/>
        </w:rPr>
        <w:t>保证采购工作公正、公平、公开顺利开展，</w:t>
      </w:r>
      <w:r>
        <w:rPr>
          <w:rFonts w:hint="eastAsia" w:ascii="宋体" w:hAnsi="宋体" w:eastAsia="宋体"/>
          <w:sz w:val="28"/>
          <w:szCs w:val="28"/>
          <w:highlight w:val="none"/>
          <w:lang w:val="en-US" w:eastAsia="zh-CN"/>
        </w:rPr>
        <w:t>现</w:t>
      </w:r>
      <w:r>
        <w:rPr>
          <w:rFonts w:hint="eastAsia" w:ascii="宋体" w:hAnsi="宋体" w:eastAsia="宋体"/>
          <w:sz w:val="28"/>
          <w:szCs w:val="28"/>
          <w:highlight w:val="none"/>
        </w:rPr>
        <w:t>对中药</w:t>
      </w:r>
      <w:r>
        <w:rPr>
          <w:rFonts w:hint="eastAsia" w:ascii="宋体" w:hAnsi="宋体" w:eastAsia="宋体"/>
          <w:sz w:val="28"/>
          <w:szCs w:val="28"/>
          <w:highlight w:val="none"/>
          <w:lang w:val="en-US" w:eastAsia="zh-CN"/>
        </w:rPr>
        <w:t>配方颗粒</w:t>
      </w:r>
      <w:r>
        <w:rPr>
          <w:rFonts w:hint="eastAsia" w:ascii="宋体" w:hAnsi="宋体" w:eastAsia="宋体"/>
          <w:sz w:val="28"/>
          <w:szCs w:val="28"/>
          <w:highlight w:val="none"/>
        </w:rPr>
        <w:t>采购项目面向全社会开展咨询调研。请符合条件的单位派熟悉</w:t>
      </w:r>
      <w:r>
        <w:rPr>
          <w:rFonts w:hint="eastAsia" w:ascii="宋体" w:hAnsi="宋体" w:eastAsia="宋体"/>
          <w:sz w:val="28"/>
          <w:szCs w:val="28"/>
          <w:highlight w:val="none"/>
          <w:lang w:val="en-US" w:eastAsia="zh-CN"/>
        </w:rPr>
        <w:t>公司产品</w:t>
      </w:r>
      <w:r>
        <w:rPr>
          <w:rFonts w:hint="eastAsia" w:ascii="宋体" w:hAnsi="宋体" w:eastAsia="宋体"/>
          <w:sz w:val="28"/>
          <w:szCs w:val="28"/>
          <w:highlight w:val="none"/>
        </w:rPr>
        <w:t>技术指标</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相关服务能力</w:t>
      </w:r>
      <w:r>
        <w:rPr>
          <w:rFonts w:hint="eastAsia" w:ascii="宋体" w:hAnsi="宋体" w:eastAsia="宋体"/>
          <w:sz w:val="28"/>
          <w:szCs w:val="28"/>
          <w:highlight w:val="none"/>
          <w:lang w:eastAsia="zh-CN"/>
        </w:rPr>
        <w:t>的</w:t>
      </w:r>
      <w:r>
        <w:rPr>
          <w:rFonts w:hint="eastAsia" w:ascii="宋体" w:hAnsi="宋体" w:eastAsia="宋体"/>
          <w:sz w:val="28"/>
          <w:szCs w:val="28"/>
          <w:highlight w:val="none"/>
        </w:rPr>
        <w:t>人员</w:t>
      </w:r>
      <w:r>
        <w:rPr>
          <w:rFonts w:hint="eastAsia" w:ascii="宋体" w:hAnsi="宋体" w:eastAsia="宋体"/>
          <w:sz w:val="28"/>
          <w:szCs w:val="28"/>
          <w:highlight w:val="none"/>
          <w:lang w:eastAsia="zh-CN"/>
        </w:rPr>
        <w:t>按照以下要求积极参与会议。</w:t>
      </w:r>
    </w:p>
    <w:p w14:paraId="48EF2A3F">
      <w:pPr>
        <w:outlineLvl w:val="1"/>
        <w:rPr>
          <w:rFonts w:hint="eastAsia" w:ascii="宋体" w:hAnsi="宋体" w:eastAsia="宋体"/>
          <w:sz w:val="28"/>
          <w:szCs w:val="28"/>
          <w:highlight w:val="none"/>
        </w:rPr>
      </w:pPr>
      <w:r>
        <w:rPr>
          <w:rFonts w:hint="eastAsia" w:ascii="宋体" w:hAnsi="宋体" w:eastAsia="宋体"/>
          <w:b/>
          <w:bCs/>
          <w:sz w:val="28"/>
          <w:szCs w:val="28"/>
          <w:highlight w:val="none"/>
        </w:rPr>
        <w:t>一、</w:t>
      </w:r>
      <w:r>
        <w:rPr>
          <w:rFonts w:hint="eastAsia" w:ascii="宋体" w:hAnsi="宋体" w:eastAsia="宋体"/>
          <w:b/>
          <w:bCs/>
          <w:sz w:val="28"/>
          <w:szCs w:val="28"/>
          <w:highlight w:val="none"/>
          <w:lang w:val="en-US" w:eastAsia="zh-CN"/>
        </w:rPr>
        <w:t>咨询</w:t>
      </w:r>
      <w:r>
        <w:rPr>
          <w:rFonts w:ascii="宋体" w:hAnsi="宋体" w:eastAsia="宋体"/>
          <w:b/>
          <w:bCs/>
          <w:sz w:val="28"/>
          <w:szCs w:val="28"/>
          <w:highlight w:val="none"/>
        </w:rPr>
        <w:t>内容</w:t>
      </w:r>
    </w:p>
    <w:p w14:paraId="48EF2A40">
      <w:pPr>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rPr>
        <w:t>1</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项目名称</w:t>
      </w:r>
      <w:r>
        <w:rPr>
          <w:rFonts w:hint="eastAsia" w:ascii="宋体" w:hAnsi="宋体" w:eastAsia="宋体"/>
          <w:sz w:val="28"/>
          <w:szCs w:val="28"/>
          <w:highlight w:val="none"/>
        </w:rPr>
        <w:t>：昆明市中医医院中药</w:t>
      </w:r>
      <w:r>
        <w:rPr>
          <w:rFonts w:hint="eastAsia" w:ascii="宋体" w:hAnsi="宋体" w:eastAsia="宋体"/>
          <w:sz w:val="28"/>
          <w:szCs w:val="28"/>
          <w:highlight w:val="none"/>
          <w:lang w:val="en-US" w:eastAsia="zh-CN"/>
        </w:rPr>
        <w:t>配方颗粒</w:t>
      </w:r>
      <w:r>
        <w:rPr>
          <w:rFonts w:hint="eastAsia" w:ascii="宋体" w:hAnsi="宋体" w:eastAsia="宋体"/>
          <w:sz w:val="28"/>
          <w:szCs w:val="28"/>
          <w:highlight w:val="none"/>
        </w:rPr>
        <w:t>采购</w:t>
      </w:r>
      <w:r>
        <w:rPr>
          <w:rFonts w:hint="eastAsia" w:ascii="宋体" w:hAnsi="宋体" w:eastAsia="宋体"/>
          <w:sz w:val="28"/>
          <w:szCs w:val="28"/>
          <w:highlight w:val="none"/>
          <w:lang w:val="en-US" w:eastAsia="zh-CN"/>
        </w:rPr>
        <w:t>项目</w:t>
      </w:r>
    </w:p>
    <w:p w14:paraId="5095BA43">
      <w:pPr>
        <w:pStyle w:val="6"/>
        <w:ind w:firstLine="560" w:firstLineChars="200"/>
        <w:rPr>
          <w:rFonts w:hint="default" w:ascii="宋体" w:hAnsi="宋体" w:eastAsia="宋体" w:cstheme="minorBidi"/>
          <w:kern w:val="2"/>
          <w:sz w:val="28"/>
          <w:szCs w:val="28"/>
          <w:highlight w:val="none"/>
          <w:lang w:val="en-US" w:eastAsia="zh-CN" w:bidi="ar-SA"/>
        </w:rPr>
      </w:pPr>
      <w:r>
        <w:rPr>
          <w:rFonts w:hint="eastAsia" w:ascii="宋体" w:hAnsi="宋体" w:eastAsia="宋体"/>
          <w:sz w:val="28"/>
          <w:szCs w:val="28"/>
          <w:highlight w:val="none"/>
          <w:lang w:val="en-US" w:eastAsia="zh-CN"/>
        </w:rPr>
        <w:t>2、</w:t>
      </w:r>
      <w:r>
        <w:rPr>
          <w:rFonts w:hint="eastAsia" w:ascii="宋体" w:hAnsi="宋体" w:eastAsia="宋体" w:cstheme="minorBidi"/>
          <w:kern w:val="2"/>
          <w:sz w:val="28"/>
          <w:szCs w:val="28"/>
          <w:highlight w:val="none"/>
          <w:lang w:val="en-US" w:eastAsia="zh-CN" w:bidi="ar-SA"/>
        </w:rPr>
        <w:t>项目内容及要求：该项目为临床用中药配方颗粒，质量应符合现行《中华人民共和国药典》标准、《中药配方颗粒国家药品标准》及地方药品标准，符合《中华人民共和国药品管理法》及《中药配方颗粒质量控制与标准制定技术要求》的要求，且能满足</w:t>
      </w:r>
      <w:r>
        <w:rPr>
          <w:rFonts w:hint="eastAsia" w:ascii="宋体" w:hAnsi="宋体" w:eastAsia="宋体"/>
          <w:sz w:val="28"/>
          <w:szCs w:val="28"/>
          <w:highlight w:val="none"/>
        </w:rPr>
        <w:t>昆明市中医医院</w:t>
      </w:r>
      <w:r>
        <w:rPr>
          <w:rFonts w:hint="eastAsia" w:ascii="宋体" w:hAnsi="宋体" w:eastAsia="宋体" w:cstheme="minorBidi"/>
          <w:kern w:val="2"/>
          <w:sz w:val="28"/>
          <w:szCs w:val="28"/>
          <w:highlight w:val="none"/>
          <w:lang w:val="en-US" w:eastAsia="zh-CN" w:bidi="ar-SA"/>
        </w:rPr>
        <w:t>使用需求。</w:t>
      </w:r>
    </w:p>
    <w:p w14:paraId="29FB6DC4">
      <w:pPr>
        <w:outlineLvl w:val="1"/>
        <w:rPr>
          <w:rFonts w:hint="default"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二、参会单位基本要求</w:t>
      </w:r>
    </w:p>
    <w:p w14:paraId="23C1EFEE">
      <w:pPr>
        <w:pStyle w:val="6"/>
        <w:tabs>
          <w:tab w:val="left" w:pos="2412"/>
          <w:tab w:val="left" w:pos="2832"/>
          <w:tab w:val="left" w:pos="3472"/>
          <w:tab w:val="left" w:pos="6667"/>
          <w:tab w:val="left" w:pos="7270"/>
        </w:tabs>
        <w:ind w:firstLine="560" w:firstLineChars="200"/>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2.1参会单位，具有独立承担民事责任能力的法人或其他组织，提供合法有效的营业执照。</w:t>
      </w:r>
    </w:p>
    <w:p w14:paraId="48EF2A42">
      <w:pPr>
        <w:pStyle w:val="6"/>
        <w:tabs>
          <w:tab w:val="left" w:pos="2412"/>
          <w:tab w:val="left" w:pos="2832"/>
          <w:tab w:val="left" w:pos="3472"/>
          <w:tab w:val="left" w:pos="6667"/>
          <w:tab w:val="left" w:pos="7270"/>
        </w:tabs>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2.</w:t>
      </w:r>
      <w:r>
        <w:rPr>
          <w:rFonts w:hint="eastAsia" w:ascii="宋体" w:hAnsi="宋体" w:eastAsia="宋体"/>
          <w:sz w:val="28"/>
          <w:szCs w:val="28"/>
          <w:highlight w:val="none"/>
          <w:lang w:val="en-US" w:eastAsia="zh-CN"/>
        </w:rPr>
        <w:t>2</w:t>
      </w:r>
      <w:r>
        <w:rPr>
          <w:rFonts w:hint="eastAsia" w:ascii="宋体" w:hAnsi="宋体" w:eastAsia="宋体"/>
          <w:sz w:val="28"/>
          <w:szCs w:val="28"/>
          <w:highlight w:val="none"/>
          <w:lang w:eastAsia="zh-CN"/>
        </w:rPr>
        <w:t>参会单位如为代理商或经销商，须提供有效的《药品经营许可证》及所代理药品生产企业的《药品生产许可证》；如为药品生产企业，须提供有效的《药品生产许可证》。涉及毒性药品、按批准文号管理的药品、特许经营等特殊品种的，还须提供相应的生产或经营许可文件</w:t>
      </w:r>
      <w:r>
        <w:rPr>
          <w:rFonts w:hint="eastAsia" w:hAnsi="宋体" w:eastAsia="宋体"/>
          <w:sz w:val="28"/>
          <w:szCs w:val="28"/>
          <w:highlight w:val="none"/>
          <w:lang w:eastAsia="zh-CN"/>
        </w:rPr>
        <w:t>。</w:t>
      </w:r>
    </w:p>
    <w:p w14:paraId="48EF2A43">
      <w:pPr>
        <w:pStyle w:val="6"/>
        <w:tabs>
          <w:tab w:val="left" w:pos="2412"/>
          <w:tab w:val="left" w:pos="2832"/>
          <w:tab w:val="left" w:pos="3472"/>
          <w:tab w:val="left" w:pos="6667"/>
          <w:tab w:val="left" w:pos="7270"/>
        </w:tabs>
        <w:ind w:firstLine="560" w:firstLineChars="200"/>
        <w:rPr>
          <w:rFonts w:hint="eastAsia" w:ascii="宋体" w:hAnsi="宋体" w:eastAsia="宋体"/>
          <w:color w:val="auto"/>
          <w:sz w:val="28"/>
          <w:szCs w:val="28"/>
          <w:highlight w:val="none"/>
        </w:rPr>
      </w:pPr>
      <w:r>
        <w:rPr>
          <w:rFonts w:hint="eastAsia" w:ascii="宋体" w:hAnsi="宋体" w:eastAsia="宋体"/>
          <w:sz w:val="28"/>
          <w:szCs w:val="28"/>
          <w:highlight w:val="none"/>
        </w:rPr>
        <w:t>2.</w:t>
      </w:r>
      <w:r>
        <w:rPr>
          <w:rFonts w:hint="eastAsia" w:ascii="宋体" w:hAnsi="宋体" w:eastAsia="宋体"/>
          <w:sz w:val="28"/>
          <w:szCs w:val="28"/>
          <w:highlight w:val="none"/>
          <w:lang w:val="en-US" w:eastAsia="zh-CN"/>
        </w:rPr>
        <w:t>3</w:t>
      </w:r>
      <w:r>
        <w:rPr>
          <w:rFonts w:hint="eastAsia" w:ascii="宋体" w:hAnsi="宋体" w:eastAsia="宋体"/>
          <w:sz w:val="28"/>
          <w:szCs w:val="28"/>
          <w:highlight w:val="none"/>
        </w:rPr>
        <w:t>近三年具有良好的银行资信和商业信誉，在经营活动中没有重大违法记录，没有处于被责令停业，投标资格被取消，财产被接管、冻结、责令停业阶段或破产状态；没有受到取消投标资格的行政处罚</w:t>
      </w:r>
      <w:r>
        <w:rPr>
          <w:rFonts w:hint="eastAsia" w:ascii="宋体" w:hAnsi="宋体" w:eastAsia="宋体"/>
          <w:sz w:val="28"/>
          <w:szCs w:val="28"/>
          <w:highlight w:val="none"/>
          <w:lang w:eastAsia="zh-CN"/>
        </w:rPr>
        <w:t>。（</w:t>
      </w:r>
      <w:r>
        <w:rPr>
          <w:rFonts w:hint="eastAsia" w:ascii="宋体" w:hAnsi="宋体" w:eastAsia="宋体"/>
          <w:sz w:val="28"/>
          <w:szCs w:val="28"/>
          <w:highlight w:val="none"/>
        </w:rPr>
        <w:t>提供承诺书加盖公章</w:t>
      </w:r>
      <w:r>
        <w:rPr>
          <w:rFonts w:hint="eastAsia" w:ascii="宋体" w:hAnsi="宋体" w:eastAsia="宋体"/>
          <w:sz w:val="28"/>
          <w:szCs w:val="28"/>
          <w:highlight w:val="none"/>
          <w:lang w:eastAsia="zh-CN"/>
        </w:rPr>
        <w:t>）</w:t>
      </w:r>
    </w:p>
    <w:p w14:paraId="48EF2A44">
      <w:pPr>
        <w:pStyle w:val="6"/>
        <w:tabs>
          <w:tab w:val="left" w:pos="2412"/>
          <w:tab w:val="left" w:pos="2832"/>
          <w:tab w:val="left" w:pos="3472"/>
          <w:tab w:val="left" w:pos="6667"/>
          <w:tab w:val="left" w:pos="7270"/>
        </w:tabs>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w:t>
      </w:r>
      <w:r>
        <w:rPr>
          <w:rFonts w:hint="eastAsia" w:ascii="宋体" w:hAnsi="宋体" w:eastAsia="宋体"/>
          <w:color w:val="auto"/>
          <w:sz w:val="28"/>
          <w:szCs w:val="28"/>
          <w:highlight w:val="none"/>
          <w:lang w:val="en-US" w:eastAsia="zh-CN"/>
        </w:rPr>
        <w:t>4</w:t>
      </w:r>
      <w:r>
        <w:rPr>
          <w:rFonts w:hint="eastAsia" w:ascii="宋体" w:hAnsi="宋体" w:eastAsia="宋体"/>
          <w:color w:val="auto"/>
          <w:sz w:val="28"/>
          <w:szCs w:val="28"/>
          <w:highlight w:val="none"/>
        </w:rPr>
        <w:t>没有骗取中标和严重违约及重大质量问题，无因投标人违约或不恰当履约引起的合同终止、纠纷、争议、仲裁和诉讼记录等情况</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提供承诺书加盖公章</w:t>
      </w:r>
      <w:r>
        <w:rPr>
          <w:rFonts w:hint="eastAsia" w:ascii="宋体" w:hAnsi="宋体" w:eastAsia="宋体"/>
          <w:color w:val="auto"/>
          <w:sz w:val="28"/>
          <w:szCs w:val="28"/>
          <w:highlight w:val="none"/>
          <w:lang w:eastAsia="zh-CN"/>
        </w:rPr>
        <w:t>）</w:t>
      </w:r>
    </w:p>
    <w:p w14:paraId="48EF2A45">
      <w:pPr>
        <w:ind w:firstLine="560" w:firstLineChars="200"/>
        <w:rPr>
          <w:rFonts w:hint="eastAsia" w:ascii="宋体" w:hAnsi="宋体" w:eastAsia="宋体" w:cstheme="minorBidi"/>
          <w:color w:val="auto"/>
          <w:kern w:val="2"/>
          <w:sz w:val="28"/>
          <w:szCs w:val="28"/>
          <w:highlight w:val="none"/>
          <w:lang w:val="en-US" w:eastAsia="zh-CN" w:bidi="ar-SA"/>
        </w:rPr>
      </w:pPr>
      <w:r>
        <w:rPr>
          <w:rFonts w:hint="eastAsia" w:ascii="宋体" w:hAnsi="宋体" w:eastAsia="宋体"/>
          <w:color w:val="auto"/>
          <w:sz w:val="28"/>
          <w:szCs w:val="28"/>
          <w:highlight w:val="none"/>
        </w:rPr>
        <w:t>2.</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参会人员及法定代表人无行贿犯罪记录</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提供承诺书加盖公章</w:t>
      </w:r>
      <w:r>
        <w:rPr>
          <w:rFonts w:hint="eastAsia" w:ascii="宋体" w:hAnsi="宋体" w:eastAsia="宋体"/>
          <w:color w:val="auto"/>
          <w:sz w:val="28"/>
          <w:szCs w:val="28"/>
          <w:highlight w:val="none"/>
          <w:lang w:eastAsia="zh-CN"/>
        </w:rPr>
        <w:t>）</w:t>
      </w:r>
    </w:p>
    <w:p w14:paraId="07B03FAC">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highlight w:val="none"/>
          <w:lang w:val="en-US"/>
        </w:rPr>
      </w:pPr>
      <w:r>
        <w:rPr>
          <w:rFonts w:hint="eastAsia" w:ascii="宋体" w:hAnsi="宋体" w:eastAsia="宋体" w:cstheme="minorBidi"/>
          <w:color w:val="auto"/>
          <w:kern w:val="2"/>
          <w:sz w:val="28"/>
          <w:szCs w:val="28"/>
          <w:highlight w:val="none"/>
          <w:lang w:val="en-US" w:eastAsia="zh-CN" w:bidi="ar-SA"/>
        </w:rPr>
        <w:t>2.6参会单位未被列入①“中国执行信息公开网”网站中“失信被执行人”、②“信用中国”网站中“重大税收违法失信主体”、“政府采购严重违法失信行为记录名单”、③“中国政府采购网（www.ccgp.gov.cn）”网站中“政府采购严重违法失信行为信息记录”。以咨询会当天，代理机构查询为准。</w:t>
      </w:r>
    </w:p>
    <w:p w14:paraId="48EF2A48">
      <w:pPr>
        <w:outlineLvl w:val="1"/>
        <w:rPr>
          <w:rFonts w:hint="eastAsia" w:ascii="宋体" w:hAnsi="宋体" w:eastAsia="宋体"/>
          <w:sz w:val="28"/>
          <w:szCs w:val="28"/>
          <w:highlight w:val="none"/>
          <w:lang w:val="en-US" w:eastAsia="zh-CN"/>
        </w:rPr>
      </w:pPr>
      <w:r>
        <w:rPr>
          <w:rFonts w:hint="eastAsia" w:ascii="宋体" w:hAnsi="宋体" w:eastAsia="宋体"/>
          <w:b/>
          <w:bCs/>
          <w:sz w:val="28"/>
          <w:szCs w:val="28"/>
          <w:highlight w:val="none"/>
          <w:lang w:val="en-US" w:eastAsia="zh-CN"/>
        </w:rPr>
        <w:t>三</w:t>
      </w:r>
      <w:r>
        <w:rPr>
          <w:rFonts w:hint="eastAsia" w:ascii="宋体" w:hAnsi="宋体" w:eastAsia="宋体"/>
          <w:b/>
          <w:bCs/>
          <w:sz w:val="28"/>
          <w:szCs w:val="28"/>
          <w:highlight w:val="none"/>
        </w:rPr>
        <w:t>、</w:t>
      </w:r>
      <w:r>
        <w:rPr>
          <w:rFonts w:hint="eastAsia" w:ascii="宋体" w:hAnsi="宋体" w:eastAsia="宋体"/>
          <w:b/>
          <w:bCs/>
          <w:sz w:val="28"/>
          <w:szCs w:val="28"/>
          <w:highlight w:val="none"/>
          <w:lang w:val="en-US" w:eastAsia="zh-CN"/>
        </w:rPr>
        <w:t>报名</w:t>
      </w:r>
    </w:p>
    <w:p w14:paraId="7F6B5F24">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3.1凡有意参加者，请于202</w:t>
      </w:r>
      <w:r>
        <w:rPr>
          <w:rFonts w:hint="eastAsia" w:ascii="宋体" w:hAnsi="宋体" w:eastAsia="宋体" w:cstheme="minorBidi"/>
          <w:color w:val="auto"/>
          <w:kern w:val="2"/>
          <w:sz w:val="28"/>
          <w:szCs w:val="28"/>
          <w:highlight w:val="none"/>
          <w:lang w:val="en-US" w:eastAsia="zh-CN" w:bidi="ar-SA"/>
        </w:rPr>
        <w:t>6</w:t>
      </w:r>
      <w:r>
        <w:rPr>
          <w:rFonts w:hint="default" w:ascii="宋体" w:hAnsi="宋体" w:eastAsia="宋体" w:cstheme="minorBidi"/>
          <w:color w:val="auto"/>
          <w:kern w:val="2"/>
          <w:sz w:val="28"/>
          <w:szCs w:val="28"/>
          <w:highlight w:val="none"/>
          <w:lang w:val="en-US" w:eastAsia="zh-CN" w:bidi="ar-SA"/>
        </w:rPr>
        <w:t>年</w:t>
      </w:r>
      <w:r>
        <w:rPr>
          <w:rFonts w:hint="eastAsia" w:ascii="宋体" w:hAnsi="宋体" w:eastAsia="宋体" w:cstheme="minorBidi"/>
          <w:color w:val="auto"/>
          <w:kern w:val="2"/>
          <w:sz w:val="28"/>
          <w:szCs w:val="28"/>
          <w:highlight w:val="none"/>
          <w:lang w:val="en-US" w:eastAsia="zh-CN" w:bidi="ar-SA"/>
        </w:rPr>
        <w:t>03</w:t>
      </w:r>
      <w:r>
        <w:rPr>
          <w:rFonts w:hint="default" w:ascii="宋体" w:hAnsi="宋体" w:eastAsia="宋体" w:cstheme="minorBidi"/>
          <w:color w:val="auto"/>
          <w:kern w:val="2"/>
          <w:sz w:val="28"/>
          <w:szCs w:val="28"/>
          <w:highlight w:val="none"/>
          <w:lang w:val="en-US" w:eastAsia="zh-CN" w:bidi="ar-SA"/>
        </w:rPr>
        <w:t>月</w:t>
      </w:r>
      <w:r>
        <w:rPr>
          <w:rFonts w:hint="eastAsia" w:ascii="宋体" w:hAnsi="宋体" w:eastAsia="宋体" w:cstheme="minorBidi"/>
          <w:color w:val="auto"/>
          <w:kern w:val="2"/>
          <w:sz w:val="28"/>
          <w:szCs w:val="28"/>
          <w:highlight w:val="none"/>
          <w:lang w:val="en-US" w:eastAsia="zh-CN" w:bidi="ar-SA"/>
        </w:rPr>
        <w:t>12</w:t>
      </w:r>
      <w:r>
        <w:rPr>
          <w:rFonts w:hint="default" w:ascii="宋体" w:hAnsi="宋体" w:eastAsia="宋体" w:cstheme="minorBidi"/>
          <w:color w:val="auto"/>
          <w:kern w:val="2"/>
          <w:sz w:val="28"/>
          <w:szCs w:val="28"/>
          <w:highlight w:val="none"/>
          <w:lang w:val="en-US" w:eastAsia="zh-CN" w:bidi="ar-SA"/>
        </w:rPr>
        <w:t>日至202</w:t>
      </w:r>
      <w:r>
        <w:rPr>
          <w:rFonts w:hint="eastAsia" w:ascii="宋体" w:hAnsi="宋体" w:eastAsia="宋体" w:cstheme="minorBidi"/>
          <w:color w:val="auto"/>
          <w:kern w:val="2"/>
          <w:sz w:val="28"/>
          <w:szCs w:val="28"/>
          <w:highlight w:val="none"/>
          <w:lang w:val="en-US" w:eastAsia="zh-CN" w:bidi="ar-SA"/>
        </w:rPr>
        <w:t>6</w:t>
      </w:r>
      <w:r>
        <w:rPr>
          <w:rFonts w:hint="default" w:ascii="宋体" w:hAnsi="宋体" w:eastAsia="宋体" w:cstheme="minorBidi"/>
          <w:color w:val="auto"/>
          <w:kern w:val="2"/>
          <w:sz w:val="28"/>
          <w:szCs w:val="28"/>
          <w:highlight w:val="none"/>
          <w:lang w:val="en-US" w:eastAsia="zh-CN" w:bidi="ar-SA"/>
        </w:rPr>
        <w:t>年</w:t>
      </w:r>
      <w:r>
        <w:rPr>
          <w:rFonts w:hint="eastAsia" w:ascii="宋体" w:hAnsi="宋体" w:eastAsia="宋体" w:cstheme="minorBidi"/>
          <w:color w:val="auto"/>
          <w:kern w:val="2"/>
          <w:sz w:val="28"/>
          <w:szCs w:val="28"/>
          <w:highlight w:val="none"/>
          <w:lang w:val="en-US" w:eastAsia="zh-CN" w:bidi="ar-SA"/>
        </w:rPr>
        <w:t>03</w:t>
      </w:r>
      <w:r>
        <w:rPr>
          <w:rFonts w:hint="default" w:ascii="宋体" w:hAnsi="宋体" w:eastAsia="宋体" w:cstheme="minorBidi"/>
          <w:color w:val="auto"/>
          <w:kern w:val="2"/>
          <w:sz w:val="28"/>
          <w:szCs w:val="28"/>
          <w:highlight w:val="none"/>
          <w:lang w:val="en-US" w:eastAsia="zh-CN" w:bidi="ar-SA"/>
        </w:rPr>
        <w:t>月</w:t>
      </w:r>
      <w:r>
        <w:rPr>
          <w:rFonts w:hint="eastAsia" w:ascii="宋体" w:hAnsi="宋体" w:eastAsia="宋体" w:cstheme="minorBidi"/>
          <w:color w:val="auto"/>
          <w:kern w:val="2"/>
          <w:sz w:val="28"/>
          <w:szCs w:val="28"/>
          <w:highlight w:val="none"/>
          <w:lang w:val="en-US" w:eastAsia="zh-CN" w:bidi="ar-SA"/>
        </w:rPr>
        <w:t>18</w:t>
      </w:r>
      <w:r>
        <w:rPr>
          <w:rFonts w:hint="default" w:ascii="宋体" w:hAnsi="宋体" w:eastAsia="宋体" w:cstheme="minorBidi"/>
          <w:color w:val="auto"/>
          <w:kern w:val="2"/>
          <w:sz w:val="28"/>
          <w:szCs w:val="28"/>
          <w:highlight w:val="none"/>
          <w:lang w:val="en-US" w:eastAsia="zh-CN" w:bidi="ar-SA"/>
        </w:rPr>
        <w:t>日（法定节假日及法定公休日除外），每日上午08时30分至11时30分，下午13时30分至17时30分（北京时间），</w:t>
      </w:r>
      <w:r>
        <w:rPr>
          <w:rFonts w:hint="eastAsia" w:ascii="宋体" w:hAnsi="宋体" w:eastAsia="宋体" w:cstheme="minorBidi"/>
          <w:color w:val="auto"/>
          <w:kern w:val="2"/>
          <w:sz w:val="28"/>
          <w:szCs w:val="28"/>
          <w:highlight w:val="none"/>
          <w:lang w:val="en-US" w:eastAsia="zh-CN" w:bidi="ar-SA"/>
        </w:rPr>
        <w:t>将</w:t>
      </w:r>
      <w:r>
        <w:rPr>
          <w:rFonts w:hint="default" w:ascii="宋体" w:hAnsi="宋体" w:eastAsia="宋体" w:cstheme="minorBidi"/>
          <w:color w:val="auto"/>
          <w:kern w:val="2"/>
          <w:sz w:val="28"/>
          <w:szCs w:val="28"/>
          <w:highlight w:val="none"/>
          <w:lang w:val="en-US" w:eastAsia="zh-CN" w:bidi="ar-SA"/>
        </w:rPr>
        <w:t>以下</w:t>
      </w:r>
      <w:r>
        <w:rPr>
          <w:rFonts w:hint="eastAsia" w:ascii="宋体" w:hAnsi="宋体" w:eastAsia="宋体" w:cstheme="minorBidi"/>
          <w:color w:val="auto"/>
          <w:kern w:val="2"/>
          <w:sz w:val="28"/>
          <w:szCs w:val="28"/>
          <w:highlight w:val="none"/>
          <w:lang w:val="en-US" w:eastAsia="zh-CN" w:bidi="ar-SA"/>
        </w:rPr>
        <w:t>材料发送至ynzbdbd@163.com确认报名</w:t>
      </w:r>
      <w:r>
        <w:rPr>
          <w:rFonts w:hint="default" w:ascii="宋体" w:hAnsi="宋体" w:eastAsia="宋体" w:cstheme="minorBidi"/>
          <w:color w:val="auto"/>
          <w:kern w:val="2"/>
          <w:sz w:val="28"/>
          <w:szCs w:val="28"/>
          <w:highlight w:val="none"/>
          <w:lang w:val="en-US" w:eastAsia="zh-CN" w:bidi="ar-SA"/>
        </w:rPr>
        <w:t>：</w:t>
      </w:r>
    </w:p>
    <w:p w14:paraId="6ACAE236">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3.2</w:t>
      </w:r>
      <w:r>
        <w:rPr>
          <w:rFonts w:hint="eastAsia" w:ascii="宋体" w:hAnsi="宋体" w:eastAsia="宋体" w:cstheme="minorBidi"/>
          <w:color w:val="auto"/>
          <w:kern w:val="2"/>
          <w:sz w:val="28"/>
          <w:szCs w:val="28"/>
          <w:highlight w:val="none"/>
          <w:lang w:val="en-US" w:eastAsia="zh-CN" w:bidi="ar-SA"/>
        </w:rPr>
        <w:t>参会单位</w:t>
      </w:r>
      <w:r>
        <w:rPr>
          <w:rFonts w:hint="default" w:ascii="宋体" w:hAnsi="宋体" w:eastAsia="宋体" w:cstheme="minorBidi"/>
          <w:color w:val="auto"/>
          <w:kern w:val="2"/>
          <w:sz w:val="28"/>
          <w:szCs w:val="28"/>
          <w:highlight w:val="none"/>
          <w:lang w:val="en-US" w:eastAsia="zh-CN" w:bidi="ar-SA"/>
        </w:rPr>
        <w:t>须提供</w:t>
      </w:r>
      <w:r>
        <w:rPr>
          <w:rFonts w:hint="eastAsia" w:ascii="宋体" w:hAnsi="宋体" w:eastAsia="宋体" w:cstheme="minorBidi"/>
          <w:color w:val="auto"/>
          <w:kern w:val="2"/>
          <w:sz w:val="28"/>
          <w:szCs w:val="28"/>
          <w:highlight w:val="none"/>
          <w:lang w:val="en-US" w:eastAsia="zh-CN" w:bidi="ar-SA"/>
        </w:rPr>
        <w:t>以下</w:t>
      </w:r>
      <w:r>
        <w:rPr>
          <w:rFonts w:hint="default" w:ascii="宋体" w:hAnsi="宋体" w:eastAsia="宋体" w:cstheme="minorBidi"/>
          <w:color w:val="auto"/>
          <w:kern w:val="2"/>
          <w:sz w:val="28"/>
          <w:szCs w:val="28"/>
          <w:highlight w:val="none"/>
          <w:lang w:val="en-US" w:eastAsia="zh-CN" w:bidi="ar-SA"/>
        </w:rPr>
        <w:t>材料：</w:t>
      </w:r>
    </w:p>
    <w:p w14:paraId="03F24F26">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（1）有效的营业执照（复印件加盖公章）；</w:t>
      </w:r>
    </w:p>
    <w:p w14:paraId="23CE5C42">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（2）法定代表人身份证明书原件（附法定代表人身份证复印件加盖公章）；</w:t>
      </w:r>
    </w:p>
    <w:p w14:paraId="2801FACB">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（3）法定代表人授权委托书原件（附被授权人的身份证复印件并加盖公章）（若授权委托人报名时）；</w:t>
      </w:r>
    </w:p>
    <w:p w14:paraId="173126B6">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如涉及到报名咨询、答疑，可以电话联系0871-65322033</w:t>
      </w:r>
    </w:p>
    <w:p w14:paraId="4892E906">
      <w:pPr>
        <w:outlineLvl w:val="1"/>
        <w:rPr>
          <w:rFonts w:hint="default"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三、会议议程</w:t>
      </w:r>
    </w:p>
    <w:p w14:paraId="48EF2A4A">
      <w:pPr>
        <w:ind w:firstLine="560" w:firstLineChars="200"/>
        <w:rPr>
          <w:rFonts w:ascii="宋体" w:hAnsi="宋体" w:eastAsia="宋体"/>
          <w:sz w:val="28"/>
          <w:szCs w:val="28"/>
          <w:highlight w:val="none"/>
        </w:rPr>
      </w:pPr>
      <w:r>
        <w:rPr>
          <w:rFonts w:hint="eastAsia" w:ascii="宋体" w:hAnsi="宋体" w:eastAsia="宋体"/>
          <w:sz w:val="28"/>
          <w:szCs w:val="28"/>
          <w:highlight w:val="none"/>
        </w:rPr>
        <w:t>请参加本次</w:t>
      </w:r>
      <w:bookmarkStart w:id="4" w:name="OLE_LINK6"/>
      <w:r>
        <w:rPr>
          <w:rFonts w:hint="eastAsia" w:ascii="宋体" w:hAnsi="宋体" w:eastAsia="宋体"/>
          <w:sz w:val="28"/>
          <w:szCs w:val="28"/>
          <w:highlight w:val="none"/>
        </w:rPr>
        <w:t>咨询</w:t>
      </w:r>
      <w:r>
        <w:rPr>
          <w:rFonts w:hint="eastAsia" w:ascii="宋体" w:hAnsi="宋体" w:eastAsia="宋体"/>
          <w:sz w:val="28"/>
          <w:szCs w:val="28"/>
          <w:highlight w:val="none"/>
          <w:lang w:val="en-US" w:eastAsia="zh-CN"/>
        </w:rPr>
        <w:t>论证</w:t>
      </w:r>
      <w:r>
        <w:rPr>
          <w:rFonts w:hint="eastAsia" w:ascii="宋体" w:hAnsi="宋体" w:eastAsia="宋体"/>
          <w:sz w:val="28"/>
          <w:szCs w:val="28"/>
          <w:highlight w:val="none"/>
        </w:rPr>
        <w:t>会</w:t>
      </w:r>
      <w:r>
        <w:rPr>
          <w:rFonts w:hint="eastAsia" w:ascii="宋体" w:hAnsi="宋体" w:eastAsia="宋体"/>
          <w:sz w:val="28"/>
          <w:szCs w:val="28"/>
          <w:highlight w:val="none"/>
          <w:lang w:val="en-US" w:eastAsia="zh-CN"/>
        </w:rPr>
        <w:t>单位</w:t>
      </w:r>
      <w:r>
        <w:rPr>
          <w:rFonts w:hint="eastAsia" w:ascii="宋体" w:hAnsi="宋体" w:eastAsia="宋体"/>
          <w:sz w:val="28"/>
          <w:szCs w:val="28"/>
          <w:highlight w:val="none"/>
        </w:rPr>
        <w:t>于</w:t>
      </w:r>
      <w:bookmarkStart w:id="5" w:name="OLE_LINK48"/>
      <w:r>
        <w:rPr>
          <w:rFonts w:hint="eastAsia" w:ascii="宋体" w:hAnsi="宋体" w:eastAsia="宋体"/>
          <w:sz w:val="28"/>
          <w:szCs w:val="28"/>
          <w:highlight w:val="none"/>
        </w:rPr>
        <w:t>202</w:t>
      </w:r>
      <w:r>
        <w:rPr>
          <w:rFonts w:hint="eastAsia" w:ascii="宋体" w:hAnsi="宋体" w:eastAsia="宋体"/>
          <w:sz w:val="28"/>
          <w:szCs w:val="28"/>
          <w:highlight w:val="none"/>
          <w:lang w:val="en-US" w:eastAsia="zh-CN"/>
        </w:rPr>
        <w:t>6</w:t>
      </w:r>
      <w:r>
        <w:rPr>
          <w:rFonts w:hint="eastAsia" w:ascii="宋体" w:hAnsi="宋体" w:eastAsia="宋体"/>
          <w:sz w:val="28"/>
          <w:szCs w:val="28"/>
          <w:highlight w:val="none"/>
        </w:rPr>
        <w:t>年0</w:t>
      </w:r>
      <w:r>
        <w:rPr>
          <w:rFonts w:hint="eastAsia" w:ascii="宋体" w:hAnsi="宋体" w:eastAsia="宋体"/>
          <w:sz w:val="28"/>
          <w:szCs w:val="28"/>
          <w:highlight w:val="none"/>
          <w:lang w:val="en-US" w:eastAsia="zh-CN"/>
        </w:rPr>
        <w:t>3</w:t>
      </w:r>
      <w:r>
        <w:rPr>
          <w:rFonts w:hint="eastAsia" w:ascii="宋体" w:hAnsi="宋体" w:eastAsia="宋体"/>
          <w:sz w:val="28"/>
          <w:szCs w:val="28"/>
          <w:highlight w:val="none"/>
        </w:rPr>
        <w:t>月</w:t>
      </w:r>
      <w:r>
        <w:rPr>
          <w:rFonts w:hint="eastAsia" w:ascii="宋体" w:hAnsi="宋体" w:eastAsia="宋体"/>
          <w:sz w:val="28"/>
          <w:szCs w:val="28"/>
          <w:highlight w:val="none"/>
          <w:lang w:val="en-US" w:eastAsia="zh-CN"/>
        </w:rPr>
        <w:t>19</w:t>
      </w:r>
      <w:r>
        <w:rPr>
          <w:rFonts w:hint="eastAsia" w:ascii="宋体" w:hAnsi="宋体" w:eastAsia="宋体"/>
          <w:sz w:val="28"/>
          <w:szCs w:val="28"/>
          <w:highlight w:val="none"/>
        </w:rPr>
        <w:t>日上午09时30分</w:t>
      </w:r>
      <w:bookmarkEnd w:id="5"/>
      <w:r>
        <w:rPr>
          <w:rFonts w:hint="default" w:ascii="宋体" w:hAnsi="宋体" w:eastAsia="宋体" w:cstheme="minorBidi"/>
          <w:color w:val="auto"/>
          <w:kern w:val="2"/>
          <w:sz w:val="28"/>
          <w:szCs w:val="28"/>
          <w:highlight w:val="none"/>
          <w:lang w:val="en-US" w:eastAsia="zh-CN" w:bidi="ar-SA"/>
        </w:rPr>
        <w:t>（北京时间）</w:t>
      </w:r>
      <w:r>
        <w:rPr>
          <w:rFonts w:hint="eastAsia" w:ascii="宋体" w:hAnsi="宋体" w:eastAsia="宋体"/>
          <w:sz w:val="28"/>
          <w:szCs w:val="28"/>
          <w:highlight w:val="none"/>
        </w:rPr>
        <w:t>在</w:t>
      </w:r>
      <w:bookmarkStart w:id="6" w:name="OLE_LINK2"/>
      <w:r>
        <w:rPr>
          <w:rFonts w:hint="eastAsia" w:ascii="宋体" w:hAnsi="宋体" w:eastAsia="宋体"/>
          <w:sz w:val="28"/>
          <w:szCs w:val="28"/>
          <w:highlight w:val="none"/>
        </w:rPr>
        <w:t>昆明市中医医院呈贡院区5楼会议室</w:t>
      </w:r>
      <w:bookmarkEnd w:id="4"/>
      <w:bookmarkEnd w:id="6"/>
      <w:r>
        <w:rPr>
          <w:rFonts w:hint="eastAsia" w:ascii="宋体" w:hAnsi="宋体" w:eastAsia="宋体"/>
          <w:sz w:val="28"/>
          <w:szCs w:val="28"/>
          <w:highlight w:val="none"/>
        </w:rPr>
        <w:t>参加咨询会议，</w:t>
      </w:r>
      <w:r>
        <w:rPr>
          <w:rFonts w:hint="eastAsia" w:ascii="宋体" w:hAnsi="宋体" w:eastAsia="宋体"/>
          <w:sz w:val="28"/>
          <w:szCs w:val="28"/>
          <w:highlight w:val="none"/>
          <w:lang w:val="en-US" w:eastAsia="zh-CN"/>
        </w:rPr>
        <w:t>会议议程</w:t>
      </w:r>
      <w:r>
        <w:rPr>
          <w:rFonts w:hint="eastAsia" w:ascii="宋体" w:hAnsi="宋体" w:eastAsia="宋体"/>
          <w:sz w:val="28"/>
          <w:szCs w:val="28"/>
          <w:highlight w:val="none"/>
        </w:rPr>
        <w:t>安排如下</w:t>
      </w:r>
      <w:r>
        <w:rPr>
          <w:rFonts w:ascii="宋体" w:hAnsi="宋体" w:eastAsia="宋体"/>
          <w:sz w:val="28"/>
          <w:szCs w:val="28"/>
          <w:highlight w:val="none"/>
        </w:rPr>
        <w:t>：</w:t>
      </w:r>
    </w:p>
    <w:p w14:paraId="4DBB5E2A">
      <w:pPr>
        <w:pStyle w:val="6"/>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1、签到：</w:t>
      </w:r>
    </w:p>
    <w:p w14:paraId="3BC5AFF6">
      <w:pPr>
        <w:ind w:firstLine="560" w:firstLineChars="200"/>
        <w:rPr>
          <w:rFonts w:hint="default" w:eastAsia="宋体"/>
          <w:highlight w:val="none"/>
          <w:lang w:val="en-US" w:eastAsia="zh-CN"/>
        </w:rPr>
      </w:pPr>
      <w:r>
        <w:rPr>
          <w:rFonts w:hint="eastAsia" w:ascii="宋体" w:hAnsi="宋体" w:eastAsia="宋体"/>
          <w:sz w:val="28"/>
          <w:szCs w:val="28"/>
          <w:highlight w:val="none"/>
        </w:rPr>
        <w:t>各</w:t>
      </w:r>
      <w:r>
        <w:rPr>
          <w:rFonts w:hint="eastAsia" w:ascii="宋体" w:hAnsi="宋体" w:eastAsia="宋体"/>
          <w:sz w:val="28"/>
          <w:szCs w:val="28"/>
          <w:highlight w:val="none"/>
          <w:lang w:val="en-US" w:eastAsia="zh-CN"/>
        </w:rPr>
        <w:t>参会</w:t>
      </w:r>
      <w:r>
        <w:rPr>
          <w:rFonts w:hint="eastAsia" w:ascii="宋体" w:hAnsi="宋体" w:eastAsia="宋体"/>
          <w:sz w:val="28"/>
          <w:szCs w:val="28"/>
          <w:highlight w:val="none"/>
        </w:rPr>
        <w:t>单位，在咨询会时间</w:t>
      </w:r>
      <w:r>
        <w:rPr>
          <w:rFonts w:hint="eastAsia" w:ascii="宋体" w:hAnsi="宋体" w:eastAsia="宋体"/>
          <w:sz w:val="28"/>
          <w:szCs w:val="28"/>
          <w:highlight w:val="none"/>
          <w:lang w:val="en-US" w:eastAsia="zh-CN"/>
        </w:rPr>
        <w:t>开始</w:t>
      </w:r>
      <w:r>
        <w:rPr>
          <w:rFonts w:hint="eastAsia" w:ascii="宋体" w:hAnsi="宋体" w:eastAsia="宋体"/>
          <w:sz w:val="28"/>
          <w:szCs w:val="28"/>
          <w:highlight w:val="none"/>
        </w:rPr>
        <w:t>前</w:t>
      </w:r>
      <w:r>
        <w:rPr>
          <w:rFonts w:ascii="宋体" w:hAnsi="宋体" w:eastAsia="宋体"/>
          <w:sz w:val="28"/>
          <w:szCs w:val="28"/>
          <w:highlight w:val="none"/>
        </w:rPr>
        <w:t>15分钟到达会议地点签到</w:t>
      </w:r>
      <w:r>
        <w:rPr>
          <w:rFonts w:hint="eastAsia" w:ascii="宋体" w:hAnsi="宋体" w:eastAsia="宋体"/>
          <w:sz w:val="28"/>
          <w:szCs w:val="28"/>
          <w:highlight w:val="none"/>
        </w:rPr>
        <w:t>，陈述顺序按签到顺序进行</w:t>
      </w:r>
      <w:r>
        <w:rPr>
          <w:rFonts w:ascii="宋体" w:hAnsi="宋体" w:eastAsia="宋体"/>
          <w:sz w:val="28"/>
          <w:szCs w:val="28"/>
          <w:highlight w:val="none"/>
        </w:rPr>
        <w:t>。超过</w:t>
      </w:r>
      <w:r>
        <w:rPr>
          <w:rFonts w:hint="eastAsia" w:ascii="宋体" w:hAnsi="宋体" w:eastAsia="宋体"/>
          <w:sz w:val="28"/>
          <w:szCs w:val="28"/>
          <w:highlight w:val="none"/>
        </w:rPr>
        <w:t>202</w:t>
      </w:r>
      <w:r>
        <w:rPr>
          <w:rFonts w:hint="eastAsia" w:ascii="宋体" w:hAnsi="宋体" w:eastAsia="宋体"/>
          <w:sz w:val="28"/>
          <w:szCs w:val="28"/>
          <w:highlight w:val="none"/>
          <w:lang w:val="en-US" w:eastAsia="zh-CN"/>
        </w:rPr>
        <w:t>6</w:t>
      </w:r>
      <w:r>
        <w:rPr>
          <w:rFonts w:hint="eastAsia" w:ascii="宋体" w:hAnsi="宋体" w:eastAsia="宋体"/>
          <w:sz w:val="28"/>
          <w:szCs w:val="28"/>
          <w:highlight w:val="none"/>
        </w:rPr>
        <w:t>年0</w:t>
      </w:r>
      <w:r>
        <w:rPr>
          <w:rFonts w:hint="eastAsia" w:ascii="宋体" w:hAnsi="宋体" w:eastAsia="宋体"/>
          <w:sz w:val="28"/>
          <w:szCs w:val="28"/>
          <w:highlight w:val="none"/>
          <w:lang w:val="en-US" w:eastAsia="zh-CN"/>
        </w:rPr>
        <w:t>3</w:t>
      </w:r>
      <w:r>
        <w:rPr>
          <w:rFonts w:hint="eastAsia" w:ascii="宋体" w:hAnsi="宋体" w:eastAsia="宋体"/>
          <w:sz w:val="28"/>
          <w:szCs w:val="28"/>
          <w:highlight w:val="none"/>
        </w:rPr>
        <w:t>月</w:t>
      </w:r>
      <w:r>
        <w:rPr>
          <w:rFonts w:hint="eastAsia" w:ascii="宋体" w:hAnsi="宋体" w:eastAsia="宋体"/>
          <w:sz w:val="28"/>
          <w:szCs w:val="28"/>
          <w:highlight w:val="none"/>
          <w:lang w:val="en-US" w:eastAsia="zh-CN"/>
        </w:rPr>
        <w:t>19</w:t>
      </w:r>
      <w:r>
        <w:rPr>
          <w:rFonts w:hint="eastAsia" w:ascii="宋体" w:hAnsi="宋体" w:eastAsia="宋体"/>
          <w:sz w:val="28"/>
          <w:szCs w:val="28"/>
          <w:highlight w:val="none"/>
        </w:rPr>
        <w:t>日上午09时30分</w:t>
      </w:r>
      <w:r>
        <w:rPr>
          <w:rFonts w:hint="default" w:ascii="宋体" w:hAnsi="宋体" w:eastAsia="宋体" w:cstheme="minorBidi"/>
          <w:color w:val="auto"/>
          <w:kern w:val="2"/>
          <w:sz w:val="28"/>
          <w:szCs w:val="28"/>
          <w:highlight w:val="none"/>
          <w:lang w:val="en-US" w:eastAsia="zh-CN" w:bidi="ar-SA"/>
        </w:rPr>
        <w:t>（北京时间）</w:t>
      </w:r>
      <w:r>
        <w:rPr>
          <w:rFonts w:ascii="宋体" w:hAnsi="宋体" w:eastAsia="宋体"/>
          <w:sz w:val="28"/>
          <w:szCs w:val="28"/>
          <w:highlight w:val="none"/>
        </w:rPr>
        <w:t>未签到的，视为自动放弃</w:t>
      </w:r>
      <w:r>
        <w:rPr>
          <w:rFonts w:hint="eastAsia" w:ascii="宋体" w:hAnsi="宋体" w:eastAsia="宋体"/>
          <w:sz w:val="28"/>
          <w:szCs w:val="28"/>
          <w:highlight w:val="none"/>
          <w:lang w:val="en-US" w:eastAsia="zh-CN"/>
        </w:rPr>
        <w:t>参会</w:t>
      </w:r>
      <w:r>
        <w:rPr>
          <w:rFonts w:ascii="宋体" w:hAnsi="宋体" w:eastAsia="宋体"/>
          <w:sz w:val="28"/>
          <w:szCs w:val="28"/>
          <w:highlight w:val="none"/>
        </w:rPr>
        <w:t>。</w:t>
      </w:r>
      <w:r>
        <w:rPr>
          <w:rFonts w:hint="eastAsia" w:ascii="宋体" w:hAnsi="宋体" w:eastAsia="宋体"/>
          <w:sz w:val="28"/>
          <w:szCs w:val="28"/>
          <w:highlight w:val="none"/>
          <w:lang w:val="en-US" w:eastAsia="zh-CN"/>
        </w:rPr>
        <w:t>注：每家单位参会人员不超过2人。</w:t>
      </w:r>
    </w:p>
    <w:p w14:paraId="24C26E9C">
      <w:pPr>
        <w:ind w:firstLine="560" w:firstLineChars="200"/>
        <w:rPr>
          <w:rFonts w:hint="default" w:ascii="宋体" w:hAnsi="宋体" w:eastAsia="宋体"/>
          <w:sz w:val="28"/>
          <w:szCs w:val="28"/>
          <w:highlight w:val="none"/>
        </w:rPr>
      </w:pPr>
      <w:r>
        <w:rPr>
          <w:rFonts w:hint="eastAsia" w:ascii="宋体" w:hAnsi="宋体" w:eastAsia="宋体"/>
          <w:sz w:val="28"/>
          <w:szCs w:val="28"/>
          <w:highlight w:val="none"/>
          <w:lang w:val="en-US" w:eastAsia="zh-CN"/>
        </w:rPr>
        <w:t>2、参会单位</w:t>
      </w:r>
      <w:r>
        <w:rPr>
          <w:rFonts w:hint="default" w:ascii="宋体" w:hAnsi="宋体" w:eastAsia="宋体"/>
          <w:sz w:val="28"/>
          <w:szCs w:val="28"/>
          <w:highlight w:val="none"/>
        </w:rPr>
        <w:t>证照</w:t>
      </w:r>
      <w:r>
        <w:rPr>
          <w:rFonts w:hint="eastAsia" w:ascii="宋体" w:hAnsi="宋体" w:eastAsia="宋体"/>
          <w:sz w:val="28"/>
          <w:szCs w:val="28"/>
          <w:highlight w:val="none"/>
          <w:lang w:val="en-US" w:eastAsia="zh-CN"/>
        </w:rPr>
        <w:t>核验</w:t>
      </w:r>
      <w:r>
        <w:rPr>
          <w:rFonts w:hint="default" w:ascii="宋体" w:hAnsi="宋体" w:eastAsia="宋体"/>
          <w:sz w:val="28"/>
          <w:szCs w:val="28"/>
          <w:highlight w:val="none"/>
        </w:rPr>
        <w:t>：</w:t>
      </w:r>
    </w:p>
    <w:p w14:paraId="1329B059">
      <w:pPr>
        <w:ind w:firstLine="840" w:firstLineChars="300"/>
        <w:rPr>
          <w:rFonts w:hint="default" w:ascii="宋体" w:hAnsi="宋体" w:eastAsia="宋体"/>
          <w:sz w:val="28"/>
          <w:szCs w:val="28"/>
          <w:highlight w:val="none"/>
        </w:rPr>
      </w:pPr>
      <w:r>
        <w:rPr>
          <w:rFonts w:hint="eastAsia" w:ascii="宋体" w:hAnsi="宋体" w:eastAsia="宋体"/>
          <w:sz w:val="28"/>
          <w:szCs w:val="28"/>
          <w:highlight w:val="none"/>
          <w:lang w:val="en-US" w:eastAsia="zh-CN"/>
        </w:rPr>
        <w:t>（1）</w:t>
      </w:r>
      <w:r>
        <w:rPr>
          <w:rFonts w:hint="default" w:ascii="宋体" w:hAnsi="宋体" w:eastAsia="宋体"/>
          <w:sz w:val="28"/>
          <w:szCs w:val="28"/>
          <w:highlight w:val="none"/>
        </w:rPr>
        <w:t>营业执照</w:t>
      </w:r>
      <w:r>
        <w:rPr>
          <w:rFonts w:hint="eastAsia" w:ascii="宋体" w:hAnsi="宋体" w:eastAsia="宋体"/>
          <w:sz w:val="28"/>
          <w:szCs w:val="28"/>
          <w:highlight w:val="none"/>
          <w:lang w:val="en-US" w:eastAsia="zh-CN"/>
        </w:rPr>
        <w:t>副本</w:t>
      </w:r>
      <w:r>
        <w:rPr>
          <w:rFonts w:hint="default" w:ascii="宋体" w:hAnsi="宋体" w:eastAsia="宋体"/>
          <w:sz w:val="28"/>
          <w:szCs w:val="28"/>
          <w:highlight w:val="none"/>
        </w:rPr>
        <w:t>：加盖单位公章的复印件</w:t>
      </w:r>
    </w:p>
    <w:p w14:paraId="54DE645D">
      <w:pPr>
        <w:ind w:firstLine="840" w:firstLineChars="300"/>
        <w:rPr>
          <w:rFonts w:hint="default" w:ascii="宋体" w:hAnsi="宋体" w:eastAsia="宋体"/>
          <w:sz w:val="28"/>
          <w:szCs w:val="28"/>
          <w:highlight w:val="none"/>
        </w:rPr>
      </w:pPr>
      <w:r>
        <w:rPr>
          <w:rFonts w:hint="eastAsia" w:ascii="宋体" w:hAnsi="宋体" w:eastAsia="宋体"/>
          <w:sz w:val="28"/>
          <w:szCs w:val="28"/>
          <w:highlight w:val="none"/>
          <w:lang w:val="en-US" w:eastAsia="zh-CN"/>
        </w:rPr>
        <w:t>（2）</w:t>
      </w:r>
      <w:r>
        <w:rPr>
          <w:rFonts w:hint="default" w:ascii="宋体" w:hAnsi="宋体" w:eastAsia="宋体"/>
          <w:sz w:val="28"/>
          <w:szCs w:val="28"/>
          <w:highlight w:val="none"/>
        </w:rPr>
        <w:t>法定代表人</w:t>
      </w:r>
      <w:r>
        <w:rPr>
          <w:rFonts w:hint="eastAsia" w:ascii="宋体" w:hAnsi="宋体" w:eastAsia="宋体"/>
          <w:sz w:val="28"/>
          <w:szCs w:val="28"/>
          <w:highlight w:val="none"/>
          <w:lang w:val="en-US" w:eastAsia="zh-CN"/>
        </w:rPr>
        <w:t>参会</w:t>
      </w:r>
      <w:r>
        <w:rPr>
          <w:rFonts w:hint="default" w:ascii="宋体" w:hAnsi="宋体" w:eastAsia="宋体"/>
          <w:sz w:val="28"/>
          <w:szCs w:val="28"/>
          <w:highlight w:val="none"/>
        </w:rPr>
        <w:t>时，需提供：</w:t>
      </w:r>
    </w:p>
    <w:p w14:paraId="396F1BFA">
      <w:pPr>
        <w:ind w:firstLine="1120" w:firstLineChars="4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①</w:t>
      </w:r>
      <w:r>
        <w:rPr>
          <w:rFonts w:hint="default" w:ascii="宋体" w:hAnsi="宋体" w:eastAsia="宋体"/>
          <w:sz w:val="28"/>
          <w:szCs w:val="28"/>
          <w:highlight w:val="none"/>
        </w:rPr>
        <w:t>法定代表人身份证明书（原件）</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②</w:t>
      </w:r>
      <w:r>
        <w:rPr>
          <w:rFonts w:hint="default" w:ascii="宋体" w:hAnsi="宋体" w:eastAsia="宋体"/>
          <w:sz w:val="28"/>
          <w:szCs w:val="28"/>
          <w:highlight w:val="none"/>
        </w:rPr>
        <w:t>法定代表人身份证（原件）</w:t>
      </w:r>
      <w:r>
        <w:rPr>
          <w:rFonts w:hint="eastAsia" w:ascii="宋体" w:hAnsi="宋体" w:eastAsia="宋体"/>
          <w:sz w:val="28"/>
          <w:szCs w:val="28"/>
          <w:highlight w:val="none"/>
          <w:lang w:eastAsia="zh-CN"/>
        </w:rPr>
        <w:t>。</w:t>
      </w:r>
    </w:p>
    <w:p w14:paraId="6514CD83">
      <w:pPr>
        <w:ind w:firstLine="840" w:firstLineChars="300"/>
        <w:rPr>
          <w:rFonts w:hint="default" w:ascii="宋体" w:hAnsi="宋体" w:eastAsia="宋体"/>
          <w:sz w:val="28"/>
          <w:szCs w:val="28"/>
          <w:highlight w:val="none"/>
        </w:rPr>
      </w:pP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3</w:t>
      </w:r>
      <w:r>
        <w:rPr>
          <w:rFonts w:hint="eastAsia" w:ascii="宋体" w:hAnsi="宋体" w:eastAsia="宋体"/>
          <w:sz w:val="28"/>
          <w:szCs w:val="28"/>
          <w:highlight w:val="none"/>
          <w:lang w:eastAsia="zh-CN"/>
        </w:rPr>
        <w:t>）</w:t>
      </w:r>
      <w:r>
        <w:rPr>
          <w:rFonts w:hint="default" w:ascii="宋体" w:hAnsi="宋体" w:eastAsia="宋体"/>
          <w:sz w:val="28"/>
          <w:szCs w:val="28"/>
          <w:highlight w:val="none"/>
        </w:rPr>
        <w:t>授权委托代理人</w:t>
      </w:r>
      <w:r>
        <w:rPr>
          <w:rFonts w:hint="eastAsia" w:ascii="宋体" w:hAnsi="宋体" w:eastAsia="宋体"/>
          <w:sz w:val="28"/>
          <w:szCs w:val="28"/>
          <w:highlight w:val="none"/>
          <w:lang w:val="en-US" w:eastAsia="zh-CN"/>
        </w:rPr>
        <w:t>参会</w:t>
      </w:r>
      <w:r>
        <w:rPr>
          <w:rFonts w:hint="default" w:ascii="宋体" w:hAnsi="宋体" w:eastAsia="宋体"/>
          <w:sz w:val="28"/>
          <w:szCs w:val="28"/>
          <w:highlight w:val="none"/>
        </w:rPr>
        <w:t>时，需提供：</w:t>
      </w:r>
    </w:p>
    <w:p w14:paraId="12E24175">
      <w:pPr>
        <w:ind w:left="1117" w:leftChars="532" w:firstLine="0" w:firstLineChars="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①</w:t>
      </w:r>
      <w:r>
        <w:rPr>
          <w:rFonts w:hint="default" w:ascii="宋体" w:hAnsi="宋体" w:eastAsia="宋体"/>
          <w:sz w:val="28"/>
          <w:szCs w:val="28"/>
          <w:highlight w:val="none"/>
        </w:rPr>
        <w:t>法定代表人身份证明书（原件）</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②</w:t>
      </w:r>
      <w:r>
        <w:rPr>
          <w:rFonts w:hint="default" w:ascii="宋体" w:hAnsi="宋体" w:eastAsia="宋体"/>
          <w:sz w:val="28"/>
          <w:szCs w:val="28"/>
          <w:highlight w:val="none"/>
        </w:rPr>
        <w:t>法定代表人授权委托书（原件）</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③</w:t>
      </w:r>
      <w:r>
        <w:rPr>
          <w:rFonts w:hint="default" w:ascii="宋体" w:hAnsi="宋体" w:eastAsia="宋体"/>
          <w:sz w:val="28"/>
          <w:szCs w:val="28"/>
          <w:highlight w:val="none"/>
        </w:rPr>
        <w:t>授权委托代理人身份证（原件）</w:t>
      </w:r>
      <w:r>
        <w:rPr>
          <w:rFonts w:hint="eastAsia" w:ascii="宋体" w:hAnsi="宋体" w:eastAsia="宋体"/>
          <w:sz w:val="28"/>
          <w:szCs w:val="28"/>
          <w:highlight w:val="none"/>
          <w:lang w:eastAsia="zh-CN"/>
        </w:rPr>
        <w:t>。</w:t>
      </w:r>
    </w:p>
    <w:p w14:paraId="1A949CEA">
      <w:pPr>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3、现场</w:t>
      </w:r>
      <w:r>
        <w:rPr>
          <w:rFonts w:hint="eastAsia" w:ascii="宋体" w:hAnsi="宋体" w:eastAsia="宋体"/>
          <w:sz w:val="28"/>
          <w:szCs w:val="28"/>
          <w:highlight w:val="none"/>
        </w:rPr>
        <w:t>介绍</w:t>
      </w:r>
      <w:r>
        <w:rPr>
          <w:rFonts w:hint="eastAsia" w:ascii="宋体" w:hAnsi="宋体" w:eastAsia="宋体"/>
          <w:sz w:val="28"/>
          <w:szCs w:val="28"/>
          <w:highlight w:val="none"/>
          <w:lang w:eastAsia="zh-CN"/>
        </w:rPr>
        <w:t>：</w:t>
      </w:r>
    </w:p>
    <w:p w14:paraId="27DF9457">
      <w:pPr>
        <w:ind w:firstLine="560" w:firstLineChars="200"/>
        <w:rPr>
          <w:rFonts w:hint="default" w:ascii="宋体" w:hAnsi="宋体" w:eastAsia="宋体"/>
          <w:sz w:val="28"/>
          <w:szCs w:val="28"/>
          <w:highlight w:val="none"/>
          <w:lang w:val="en-US" w:eastAsia="zh-CN"/>
        </w:rPr>
      </w:pP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1</w:t>
      </w:r>
      <w:r>
        <w:rPr>
          <w:rFonts w:hint="eastAsia" w:ascii="宋体" w:hAnsi="宋体" w:eastAsia="宋体"/>
          <w:sz w:val="28"/>
          <w:szCs w:val="28"/>
          <w:highlight w:val="none"/>
          <w:lang w:eastAsia="zh-CN"/>
        </w:rPr>
        <w:t>）</w:t>
      </w:r>
      <w:r>
        <w:rPr>
          <w:rFonts w:ascii="宋体" w:hAnsi="宋体" w:eastAsia="宋体"/>
          <w:sz w:val="28"/>
          <w:szCs w:val="28"/>
          <w:highlight w:val="none"/>
        </w:rPr>
        <w:t>采用PPT方式，</w:t>
      </w:r>
      <w:r>
        <w:rPr>
          <w:rFonts w:hint="eastAsia" w:ascii="宋体" w:hAnsi="宋体" w:eastAsia="宋体"/>
          <w:sz w:val="28"/>
          <w:szCs w:val="28"/>
          <w:highlight w:val="none"/>
        </w:rPr>
        <w:t>按照现场签到顺序依次进行介绍，</w:t>
      </w:r>
      <w:r>
        <w:rPr>
          <w:rFonts w:hint="eastAsia" w:ascii="宋体" w:hAnsi="宋体" w:eastAsia="宋体"/>
          <w:sz w:val="28"/>
          <w:szCs w:val="28"/>
          <w:highlight w:val="none"/>
          <w:lang w:val="en-US" w:eastAsia="zh-CN"/>
        </w:rPr>
        <w:t>每家参会单位</w:t>
      </w:r>
      <w:r>
        <w:rPr>
          <w:rFonts w:ascii="宋体" w:hAnsi="宋体" w:eastAsia="宋体"/>
          <w:sz w:val="28"/>
          <w:szCs w:val="28"/>
          <w:highlight w:val="none"/>
        </w:rPr>
        <w:t>时间限制为</w:t>
      </w:r>
      <w:r>
        <w:rPr>
          <w:rFonts w:hint="eastAsia" w:ascii="宋体" w:hAnsi="宋体" w:eastAsia="宋体"/>
          <w:sz w:val="28"/>
          <w:szCs w:val="28"/>
          <w:highlight w:val="none"/>
        </w:rPr>
        <w:t>10</w:t>
      </w:r>
      <w:r>
        <w:rPr>
          <w:rFonts w:ascii="宋体" w:hAnsi="宋体" w:eastAsia="宋体"/>
          <w:sz w:val="28"/>
          <w:szCs w:val="28"/>
          <w:highlight w:val="none"/>
        </w:rPr>
        <w:t>分钟</w:t>
      </w:r>
      <w:r>
        <w:rPr>
          <w:rFonts w:hint="eastAsia" w:ascii="宋体" w:hAnsi="宋体" w:eastAsia="宋体"/>
          <w:sz w:val="28"/>
          <w:szCs w:val="28"/>
          <w:highlight w:val="none"/>
        </w:rPr>
        <w:t>（陈述时间7分钟、提问时间3分钟</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各参会单位自备电脑）。</w:t>
      </w:r>
    </w:p>
    <w:p w14:paraId="50A91350">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2</w:t>
      </w:r>
      <w:r>
        <w:rPr>
          <w:rFonts w:hint="eastAsia" w:ascii="宋体" w:hAnsi="宋体" w:eastAsia="宋体"/>
          <w:sz w:val="28"/>
          <w:szCs w:val="28"/>
          <w:highlight w:val="none"/>
          <w:lang w:eastAsia="zh-CN"/>
        </w:rPr>
        <w:t>）</w:t>
      </w:r>
      <w:r>
        <w:rPr>
          <w:rFonts w:hint="eastAsia" w:ascii="宋体" w:hAnsi="宋体" w:eastAsia="宋体"/>
          <w:sz w:val="28"/>
          <w:szCs w:val="28"/>
          <w:highlight w:val="none"/>
        </w:rPr>
        <w:t>介绍内容</w:t>
      </w:r>
      <w:r>
        <w:rPr>
          <w:rFonts w:ascii="宋体" w:hAnsi="宋体" w:eastAsia="宋体"/>
          <w:sz w:val="28"/>
          <w:szCs w:val="28"/>
          <w:highlight w:val="none"/>
        </w:rPr>
        <w:t>包含：</w:t>
      </w:r>
    </w:p>
    <w:p w14:paraId="64CFB530">
      <w:pPr>
        <w:ind w:firstLine="560" w:firstLineChars="200"/>
        <w:rPr>
          <w:rFonts w:hint="eastAsia" w:ascii="宋体" w:hAnsi="宋体" w:eastAsia="宋体"/>
          <w:sz w:val="28"/>
          <w:szCs w:val="28"/>
          <w:highlight w:val="none"/>
        </w:rPr>
      </w:pPr>
      <w:r>
        <w:rPr>
          <w:rFonts w:hint="eastAsia" w:ascii="宋体" w:hAnsi="宋体" w:eastAsia="宋体"/>
          <w:color w:val="000000" w:themeColor="text1"/>
          <w:sz w:val="28"/>
          <w:szCs w:val="28"/>
          <w:highlight w:val="none"/>
          <w:lang w:val="en-US" w:eastAsia="zh-CN"/>
          <w14:textFill>
            <w14:solidFill>
              <w14:schemeClr w14:val="tx1"/>
            </w14:solidFill>
          </w14:textFill>
        </w:rPr>
        <w:t>①</w:t>
      </w:r>
      <w:r>
        <w:rPr>
          <w:rFonts w:hint="eastAsia" w:ascii="宋体" w:hAnsi="宋体" w:eastAsia="宋体"/>
          <w:color w:val="000000" w:themeColor="text1"/>
          <w:sz w:val="28"/>
          <w:szCs w:val="28"/>
          <w:highlight w:val="none"/>
          <w14:textFill>
            <w14:solidFill>
              <w14:schemeClr w14:val="tx1"/>
            </w14:solidFill>
          </w14:textFill>
        </w:rPr>
        <w:t>按照</w:t>
      </w:r>
      <w:r>
        <w:rPr>
          <w:rFonts w:hint="eastAsia" w:ascii="宋体" w:hAnsi="宋体" w:eastAsia="宋体"/>
          <w:color w:val="000000" w:themeColor="text1"/>
          <w:sz w:val="28"/>
          <w:szCs w:val="28"/>
          <w:highlight w:val="none"/>
          <w:lang w:val="en-US" w:eastAsia="zh-CN"/>
          <w14:textFill>
            <w14:solidFill>
              <w14:schemeClr w14:val="tx1"/>
            </w14:solidFill>
          </w14:textFill>
        </w:rPr>
        <w:t>中药配方颗粒征询表</w:t>
      </w:r>
      <w:r>
        <w:rPr>
          <w:rFonts w:hint="eastAsia"/>
          <w:color w:val="000000" w:themeColor="text1"/>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详见咨询会</w:t>
      </w:r>
      <w:r>
        <w:rPr>
          <w:rFonts w:hint="eastAsia" w:ascii="宋体" w:hAnsi="宋体" w:eastAsia="宋体"/>
          <w:sz w:val="28"/>
          <w:szCs w:val="28"/>
          <w:highlight w:val="none"/>
          <w:lang w:val="en-US" w:eastAsia="zh-CN"/>
        </w:rPr>
        <w:t>文件格式七</w:t>
      </w:r>
      <w:r>
        <w:rPr>
          <w:rFonts w:hint="eastAsia"/>
          <w:highlight w:val="none"/>
          <w:lang w:eastAsia="zh-CN"/>
        </w:rPr>
        <w:t>）</w:t>
      </w:r>
      <w:r>
        <w:rPr>
          <w:rFonts w:hint="eastAsia" w:ascii="宋体" w:hAnsi="宋体" w:eastAsia="宋体"/>
          <w:color w:val="000000" w:themeColor="text1"/>
          <w:sz w:val="28"/>
          <w:szCs w:val="28"/>
          <w:highlight w:val="none"/>
          <w:lang w:val="en-US" w:eastAsia="zh-CN"/>
          <w14:textFill>
            <w14:solidFill>
              <w14:schemeClr w14:val="tx1"/>
            </w14:solidFill>
          </w14:textFill>
        </w:rPr>
        <w:t>，</w:t>
      </w:r>
      <w:r>
        <w:rPr>
          <w:rFonts w:hint="eastAsia" w:ascii="宋体" w:hAnsi="宋体" w:eastAsia="宋体"/>
          <w:sz w:val="28"/>
          <w:szCs w:val="28"/>
          <w:highlight w:val="none"/>
        </w:rPr>
        <w:t>参会</w:t>
      </w:r>
      <w:r>
        <w:rPr>
          <w:rFonts w:hint="eastAsia" w:ascii="宋体" w:hAnsi="宋体" w:eastAsia="宋体"/>
          <w:sz w:val="28"/>
          <w:szCs w:val="28"/>
          <w:highlight w:val="none"/>
          <w:lang w:val="en-US" w:eastAsia="zh-CN"/>
        </w:rPr>
        <w:t>单位</w:t>
      </w:r>
      <w:r>
        <w:rPr>
          <w:rFonts w:hint="eastAsia" w:ascii="宋体" w:hAnsi="宋体" w:eastAsia="宋体"/>
          <w:sz w:val="28"/>
          <w:szCs w:val="28"/>
          <w:highlight w:val="none"/>
        </w:rPr>
        <w:t>所能</w:t>
      </w:r>
      <w:r>
        <w:rPr>
          <w:rFonts w:hint="eastAsia" w:ascii="宋体" w:hAnsi="宋体" w:eastAsia="宋体"/>
          <w:sz w:val="28"/>
          <w:szCs w:val="28"/>
          <w:highlight w:val="none"/>
          <w:lang w:val="en-US" w:eastAsia="zh-CN"/>
        </w:rPr>
        <w:t>生产、</w:t>
      </w:r>
      <w:r>
        <w:rPr>
          <w:rFonts w:hint="eastAsia" w:ascii="宋体" w:hAnsi="宋体" w:eastAsia="宋体"/>
          <w:sz w:val="28"/>
          <w:szCs w:val="28"/>
          <w:highlight w:val="none"/>
        </w:rPr>
        <w:t>供应的</w:t>
      </w:r>
      <w:r>
        <w:rPr>
          <w:rFonts w:hint="eastAsia" w:ascii="宋体" w:hAnsi="宋体" w:eastAsia="宋体"/>
          <w:sz w:val="28"/>
          <w:szCs w:val="28"/>
          <w:highlight w:val="none"/>
          <w:lang w:val="en-US" w:eastAsia="zh-CN"/>
        </w:rPr>
        <w:t>中药配方颗粒</w:t>
      </w:r>
      <w:r>
        <w:rPr>
          <w:rFonts w:hint="eastAsia" w:ascii="宋体" w:hAnsi="宋体" w:eastAsia="宋体"/>
          <w:sz w:val="28"/>
          <w:szCs w:val="28"/>
          <w:highlight w:val="none"/>
        </w:rPr>
        <w:t>品种、质量标准、规格，产地、报价（单位为元/克）</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药品名称按首字母排序，如有特殊说明的请加入备注项</w:t>
      </w:r>
      <w:r>
        <w:rPr>
          <w:rFonts w:hint="eastAsia" w:ascii="宋体" w:hAnsi="宋体" w:eastAsia="宋体"/>
          <w:sz w:val="28"/>
          <w:szCs w:val="28"/>
          <w:highlight w:val="none"/>
        </w:rPr>
        <w:t>；</w:t>
      </w:r>
    </w:p>
    <w:p w14:paraId="1E7F67B1">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②中药配方颗粒功效详情、技术性能优势、使用方法及质量控制、保障措施和体系等</w:t>
      </w:r>
      <w:r>
        <w:rPr>
          <w:rFonts w:hint="eastAsia" w:ascii="宋体" w:hAnsi="宋体" w:eastAsia="宋体"/>
          <w:sz w:val="28"/>
          <w:szCs w:val="28"/>
          <w:highlight w:val="none"/>
        </w:rPr>
        <w:t>；</w:t>
      </w:r>
    </w:p>
    <w:p w14:paraId="5755CE0B">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③</w:t>
      </w:r>
      <w:r>
        <w:rPr>
          <w:rFonts w:hint="eastAsia" w:ascii="宋体" w:hAnsi="宋体" w:eastAsia="宋体"/>
          <w:sz w:val="28"/>
          <w:szCs w:val="28"/>
          <w:highlight w:val="none"/>
          <w:lang w:eastAsia="zh-CN"/>
        </w:rPr>
        <w:t>定点定时保障配送及整体配送服务方案；应急保障能力及突发情况的处理能力，退换货的响应及执行速度、节假日配送保障等；</w:t>
      </w:r>
    </w:p>
    <w:p w14:paraId="128BA1F2">
      <w:pPr>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④</w:t>
      </w:r>
      <w:r>
        <w:rPr>
          <w:rFonts w:hint="eastAsia" w:ascii="宋体" w:hAnsi="宋体" w:eastAsia="宋体"/>
          <w:sz w:val="28"/>
          <w:szCs w:val="28"/>
          <w:highlight w:val="none"/>
          <w:lang w:eastAsia="zh-CN"/>
        </w:rPr>
        <w:t>全程专人进行质量跟踪管理的能力</w:t>
      </w:r>
      <w:r>
        <w:rPr>
          <w:rFonts w:hint="eastAsia" w:ascii="宋体" w:hAnsi="宋体" w:eastAsia="宋体"/>
          <w:sz w:val="28"/>
          <w:szCs w:val="28"/>
          <w:highlight w:val="none"/>
          <w:lang w:val="en-US" w:eastAsia="zh-CN"/>
        </w:rPr>
        <w:t>;</w:t>
      </w:r>
    </w:p>
    <w:p w14:paraId="74980D17">
      <w:pPr>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⑤</w:t>
      </w:r>
      <w:r>
        <w:rPr>
          <w:rFonts w:hint="eastAsia" w:ascii="宋体" w:hAnsi="宋体" w:eastAsia="宋体"/>
          <w:sz w:val="28"/>
          <w:szCs w:val="28"/>
          <w:highlight w:val="none"/>
          <w:lang w:eastAsia="zh-CN"/>
        </w:rPr>
        <w:t>能与医院系统安全链接，并保证能和医院系统同步升级</w:t>
      </w:r>
      <w:r>
        <w:rPr>
          <w:rFonts w:hint="eastAsia" w:ascii="宋体" w:hAnsi="宋体" w:eastAsia="宋体"/>
          <w:sz w:val="28"/>
          <w:szCs w:val="28"/>
          <w:highlight w:val="none"/>
          <w:lang w:val="en-US" w:eastAsia="zh-CN"/>
        </w:rPr>
        <w:t>;</w:t>
      </w:r>
    </w:p>
    <w:p w14:paraId="555A7736">
      <w:pPr>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⑥同类项目业绩。</w:t>
      </w:r>
    </w:p>
    <w:p w14:paraId="06B125C7">
      <w:pPr>
        <w:outlineLvl w:val="1"/>
        <w:rPr>
          <w:rFonts w:hint="default"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四、咨询会资料要求</w:t>
      </w:r>
    </w:p>
    <w:p w14:paraId="48EF2A4E">
      <w:pPr>
        <w:ind w:firstLine="560" w:firstLineChars="200"/>
        <w:rPr>
          <w:rFonts w:eastAsia="宋体"/>
          <w:highlight w:val="none"/>
        </w:rPr>
      </w:pPr>
      <w:r>
        <w:rPr>
          <w:rFonts w:hint="eastAsia" w:ascii="宋体" w:hAnsi="宋体" w:eastAsia="宋体"/>
          <w:sz w:val="28"/>
          <w:szCs w:val="28"/>
          <w:highlight w:val="none"/>
          <w:lang w:val="en-US" w:eastAsia="zh-CN"/>
        </w:rPr>
        <w:t>1、</w:t>
      </w:r>
      <w:bookmarkStart w:id="7" w:name="OLE_LINK7"/>
      <w:r>
        <w:rPr>
          <w:rFonts w:hint="eastAsia" w:ascii="宋体" w:hAnsi="宋体" w:eastAsia="宋体"/>
          <w:sz w:val="28"/>
          <w:szCs w:val="28"/>
          <w:highlight w:val="none"/>
        </w:rPr>
        <w:t>提供所能生产或</w:t>
      </w:r>
      <w:r>
        <w:rPr>
          <w:rFonts w:hint="eastAsia" w:ascii="宋体" w:hAnsi="宋体" w:eastAsia="宋体"/>
          <w:sz w:val="28"/>
          <w:szCs w:val="28"/>
          <w:highlight w:val="none"/>
          <w:lang w:val="en-US" w:eastAsia="zh-CN"/>
        </w:rPr>
        <w:t>经销中药配方颗粒</w:t>
      </w:r>
      <w:r>
        <w:rPr>
          <w:rFonts w:hint="eastAsia" w:ascii="宋体" w:hAnsi="宋体" w:eastAsia="宋体"/>
          <w:sz w:val="28"/>
          <w:szCs w:val="28"/>
          <w:highlight w:val="none"/>
        </w:rPr>
        <w:t>品种目录及现行报价</w:t>
      </w:r>
      <w:r>
        <w:rPr>
          <w:rFonts w:hint="eastAsia" w:ascii="宋体" w:hAnsi="宋体" w:eastAsia="宋体"/>
          <w:sz w:val="28"/>
          <w:szCs w:val="28"/>
          <w:highlight w:val="none"/>
          <w:lang w:val="en-US" w:eastAsia="zh-CN"/>
        </w:rPr>
        <w:t>资料</w:t>
      </w:r>
      <w:r>
        <w:rPr>
          <w:rFonts w:hint="eastAsia" w:ascii="宋体" w:hAnsi="宋体" w:eastAsia="宋体"/>
          <w:sz w:val="28"/>
          <w:szCs w:val="28"/>
          <w:highlight w:val="none"/>
        </w:rPr>
        <w:t>；</w:t>
      </w:r>
      <w:bookmarkEnd w:id="7"/>
    </w:p>
    <w:p w14:paraId="5E98A217">
      <w:pPr>
        <w:ind w:firstLine="560" w:firstLineChars="200"/>
        <w:rPr>
          <w:rFonts w:ascii="宋体" w:hAnsi="宋体" w:eastAsia="宋体"/>
          <w:sz w:val="28"/>
          <w:szCs w:val="28"/>
          <w:highlight w:val="none"/>
        </w:rPr>
      </w:pPr>
      <w:r>
        <w:rPr>
          <w:rFonts w:hint="eastAsia" w:ascii="宋体" w:hAnsi="宋体" w:eastAsia="宋体"/>
          <w:sz w:val="28"/>
          <w:szCs w:val="28"/>
          <w:highlight w:val="none"/>
          <w:lang w:val="en-US" w:eastAsia="zh-CN"/>
        </w:rPr>
        <w:t>2、咨询材料纸质版</w:t>
      </w:r>
      <w:r>
        <w:rPr>
          <w:rFonts w:hint="eastAsia" w:ascii="宋体" w:hAnsi="宋体" w:eastAsia="宋体"/>
          <w:sz w:val="28"/>
          <w:szCs w:val="28"/>
          <w:highlight w:val="none"/>
          <w:u w:val="single"/>
          <w:lang w:val="en-US" w:eastAsia="zh-CN"/>
        </w:rPr>
        <w:t>正本壹份</w:t>
      </w:r>
      <w:r>
        <w:rPr>
          <w:rFonts w:hint="eastAsia" w:ascii="宋体" w:hAnsi="宋体" w:eastAsia="宋体"/>
          <w:sz w:val="28"/>
          <w:szCs w:val="28"/>
          <w:highlight w:val="none"/>
          <w:lang w:val="en-US" w:eastAsia="zh-CN"/>
        </w:rPr>
        <w:t>，</w:t>
      </w:r>
      <w:r>
        <w:rPr>
          <w:rFonts w:hint="eastAsia" w:ascii="宋体" w:hAnsi="宋体" w:eastAsia="宋体"/>
          <w:sz w:val="28"/>
          <w:szCs w:val="28"/>
          <w:highlight w:val="none"/>
          <w:u w:val="single"/>
          <w:lang w:val="en-US" w:eastAsia="zh-CN"/>
        </w:rPr>
        <w:t>副本肆份</w:t>
      </w:r>
      <w:r>
        <w:rPr>
          <w:rFonts w:hint="eastAsia" w:ascii="宋体" w:hAnsi="宋体" w:eastAsia="宋体"/>
          <w:sz w:val="28"/>
          <w:szCs w:val="28"/>
          <w:highlight w:val="none"/>
          <w:lang w:val="en-US" w:eastAsia="zh-CN"/>
        </w:rPr>
        <w:t>；</w:t>
      </w:r>
      <w:r>
        <w:rPr>
          <w:rFonts w:hint="eastAsia" w:ascii="宋体" w:hAnsi="宋体" w:eastAsia="宋体"/>
          <w:sz w:val="28"/>
          <w:szCs w:val="28"/>
          <w:highlight w:val="none"/>
          <w:u w:val="single"/>
          <w:lang w:val="en-US" w:eastAsia="zh-CN"/>
        </w:rPr>
        <w:t>电子版壹份</w:t>
      </w:r>
      <w:r>
        <w:rPr>
          <w:rFonts w:hint="eastAsia" w:ascii="宋体" w:hAnsi="宋体" w:eastAsia="宋体"/>
          <w:sz w:val="28"/>
          <w:szCs w:val="28"/>
          <w:highlight w:val="none"/>
          <w:lang w:eastAsia="zh-CN"/>
        </w:rPr>
        <w:t>【</w:t>
      </w:r>
      <w:r>
        <w:rPr>
          <w:rFonts w:hint="eastAsia" w:ascii="宋体" w:hAnsi="宋体" w:eastAsia="宋体"/>
          <w:sz w:val="28"/>
          <w:szCs w:val="28"/>
          <w:highlight w:val="none"/>
        </w:rPr>
        <w:t>采用PDF格式（</w:t>
      </w:r>
      <w:r>
        <w:rPr>
          <w:rFonts w:hint="eastAsia" w:ascii="宋体" w:hAnsi="宋体" w:eastAsia="宋体"/>
          <w:sz w:val="28"/>
          <w:szCs w:val="28"/>
          <w:highlight w:val="none"/>
          <w:lang w:val="en-US" w:eastAsia="zh-CN"/>
        </w:rPr>
        <w:t>正本</w:t>
      </w:r>
      <w:r>
        <w:rPr>
          <w:rFonts w:hint="eastAsia" w:ascii="宋体" w:hAnsi="宋体" w:eastAsia="宋体"/>
          <w:sz w:val="28"/>
          <w:szCs w:val="28"/>
          <w:highlight w:val="none"/>
        </w:rPr>
        <w:t>盖章扫描件）</w:t>
      </w:r>
      <w:r>
        <w:rPr>
          <w:rFonts w:hint="eastAsia" w:ascii="宋体" w:hAnsi="宋体" w:eastAsia="宋体"/>
          <w:sz w:val="28"/>
          <w:szCs w:val="28"/>
          <w:highlight w:val="none"/>
          <w:lang w:val="en-US" w:eastAsia="zh-CN"/>
        </w:rPr>
        <w:t>1份</w:t>
      </w:r>
      <w:r>
        <w:rPr>
          <w:rFonts w:hint="eastAsia" w:ascii="宋体" w:hAnsi="宋体" w:eastAsia="宋体"/>
          <w:sz w:val="28"/>
          <w:szCs w:val="28"/>
          <w:highlight w:val="none"/>
        </w:rPr>
        <w:t>与Word格式</w:t>
      </w:r>
      <w:r>
        <w:rPr>
          <w:rFonts w:hint="eastAsia" w:ascii="宋体" w:hAnsi="宋体" w:eastAsia="宋体"/>
          <w:sz w:val="28"/>
          <w:szCs w:val="28"/>
          <w:highlight w:val="none"/>
          <w:lang w:val="en-US" w:eastAsia="zh-CN"/>
        </w:rPr>
        <w:t>1份；中药配方颗粒征询表(EXCEL格式)1份，</w:t>
      </w:r>
      <w:r>
        <w:rPr>
          <w:rFonts w:hint="eastAsia" w:ascii="宋体" w:hAnsi="宋体" w:eastAsia="宋体"/>
          <w:sz w:val="28"/>
          <w:szCs w:val="28"/>
          <w:highlight w:val="none"/>
        </w:rPr>
        <w:t>包含</w:t>
      </w:r>
      <w:r>
        <w:rPr>
          <w:rFonts w:hint="eastAsia" w:ascii="宋体" w:hAnsi="宋体" w:eastAsia="宋体"/>
          <w:sz w:val="28"/>
          <w:szCs w:val="28"/>
          <w:highlight w:val="none"/>
          <w:lang w:val="en-US" w:eastAsia="zh-CN"/>
        </w:rPr>
        <w:t>中药配方颗粒</w:t>
      </w:r>
      <w:r>
        <w:rPr>
          <w:rFonts w:hint="eastAsia" w:ascii="宋体" w:hAnsi="宋体" w:eastAsia="宋体"/>
          <w:sz w:val="28"/>
          <w:szCs w:val="28"/>
          <w:highlight w:val="none"/>
        </w:rPr>
        <w:t>品种、质量标准、规格、产地、报价</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详见咨询会文件格式六 中药配方颗粒征询表</w:t>
      </w:r>
      <w:r>
        <w:rPr>
          <w:rFonts w:hint="eastAsia" w:ascii="宋体" w:hAnsi="宋体" w:eastAsia="宋体"/>
          <w:sz w:val="28"/>
          <w:szCs w:val="28"/>
          <w:highlight w:val="none"/>
          <w:lang w:eastAsia="zh-CN"/>
        </w:rPr>
        <w:t>）。</w:t>
      </w:r>
      <w:r>
        <w:rPr>
          <w:rFonts w:hint="eastAsia" w:ascii="宋体" w:hAnsi="宋体" w:eastAsia="宋体"/>
          <w:sz w:val="28"/>
          <w:szCs w:val="28"/>
          <w:highlight w:val="none"/>
        </w:rPr>
        <w:t>存储介质为U盘</w:t>
      </w:r>
      <w:r>
        <w:rPr>
          <w:rFonts w:hint="eastAsia" w:ascii="宋体" w:hAnsi="宋体" w:eastAsia="宋体"/>
          <w:sz w:val="28"/>
          <w:szCs w:val="28"/>
          <w:highlight w:val="none"/>
          <w:lang w:val="en-US" w:eastAsia="zh-CN"/>
        </w:rPr>
        <w:t>（U盘应加贴标签，注明“参会单位名称”</w:t>
      </w:r>
      <w:r>
        <w:rPr>
          <w:rFonts w:hint="eastAsia" w:ascii="宋体" w:hAnsi="宋体" w:eastAsia="宋体"/>
          <w:sz w:val="28"/>
          <w:szCs w:val="28"/>
          <w:highlight w:val="none"/>
        </w:rPr>
        <w:t>）</w:t>
      </w:r>
      <w:r>
        <w:rPr>
          <w:rFonts w:hint="eastAsia" w:ascii="宋体" w:hAnsi="宋体" w:eastAsia="宋体"/>
          <w:sz w:val="28"/>
          <w:szCs w:val="28"/>
          <w:highlight w:val="none"/>
          <w:lang w:eastAsia="zh-CN"/>
        </w:rPr>
        <w:t>】</w:t>
      </w:r>
      <w:r>
        <w:rPr>
          <w:rFonts w:ascii="宋体" w:hAnsi="宋体" w:eastAsia="宋体"/>
          <w:sz w:val="28"/>
          <w:szCs w:val="28"/>
          <w:highlight w:val="none"/>
        </w:rPr>
        <w:t>。</w:t>
      </w:r>
    </w:p>
    <w:p w14:paraId="48EF2A4F">
      <w:pPr>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纸质版与电子版内容如有差异，以电子版为准。纸质版资料需编制目录，并用不褪色的墨水书写或打印，正本与副本应分别装订成册（不得采用活页夹，并要求逐页标注连续页码）。</w:t>
      </w:r>
    </w:p>
    <w:p w14:paraId="673A4C1F">
      <w:pPr>
        <w:outlineLvl w:val="1"/>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五、其它：</w:t>
      </w:r>
    </w:p>
    <w:p w14:paraId="533490C0">
      <w:pPr>
        <w:ind w:firstLine="560" w:firstLineChars="200"/>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本次咨询调研仅作为咨询单位确定采购需求的参考依据，不构成任何招标（采购）承诺。</w:t>
      </w:r>
    </w:p>
    <w:p w14:paraId="48EF2A5A">
      <w:pPr>
        <w:rPr>
          <w:rFonts w:hint="eastAsia" w:ascii="宋体" w:hAnsi="宋体" w:eastAsia="宋体"/>
          <w:b/>
          <w:bCs/>
          <w:sz w:val="28"/>
          <w:szCs w:val="28"/>
          <w:highlight w:val="none"/>
        </w:rPr>
      </w:pPr>
      <w:r>
        <w:rPr>
          <w:rFonts w:hint="eastAsia" w:ascii="宋体" w:hAnsi="宋体" w:eastAsia="宋体"/>
          <w:b/>
          <w:bCs/>
          <w:sz w:val="28"/>
          <w:szCs w:val="28"/>
          <w:highlight w:val="none"/>
          <w:lang w:val="en-US" w:eastAsia="zh-CN"/>
        </w:rPr>
        <w:t>六</w:t>
      </w:r>
      <w:r>
        <w:rPr>
          <w:rFonts w:hint="eastAsia" w:ascii="宋体" w:hAnsi="宋体" w:eastAsia="宋体"/>
          <w:b/>
          <w:bCs/>
          <w:sz w:val="28"/>
          <w:szCs w:val="28"/>
          <w:highlight w:val="none"/>
        </w:rPr>
        <w:t>、凡对本次咨询会提出询问，请按以下方式联系</w:t>
      </w:r>
    </w:p>
    <w:p w14:paraId="48EF2A5B">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咨询单位</w:t>
      </w:r>
      <w:r>
        <w:rPr>
          <w:rFonts w:hint="eastAsia" w:ascii="宋体" w:hAnsi="宋体" w:eastAsia="宋体"/>
          <w:sz w:val="28"/>
          <w:szCs w:val="28"/>
          <w:highlight w:val="none"/>
        </w:rPr>
        <w:t>：昆明市中医医院</w:t>
      </w:r>
    </w:p>
    <w:p w14:paraId="48EF2A5C">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联系人：黄老师</w:t>
      </w:r>
    </w:p>
    <w:p w14:paraId="48EF2A5D">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联系方式：</w:t>
      </w:r>
      <w:r>
        <w:rPr>
          <w:rFonts w:hint="default" w:ascii="宋体" w:hAnsi="宋体" w:eastAsia="宋体"/>
          <w:sz w:val="28"/>
          <w:szCs w:val="28"/>
          <w:highlight w:val="none"/>
        </w:rPr>
        <w:t>0871-63801956</w:t>
      </w:r>
    </w:p>
    <w:p w14:paraId="48EF2A5E">
      <w:pPr>
        <w:pStyle w:val="6"/>
        <w:rPr>
          <w:highlight w:val="none"/>
        </w:rPr>
      </w:pPr>
    </w:p>
    <w:p w14:paraId="48EF2A5F">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代理机构：云南招标股份有限公司</w:t>
      </w:r>
    </w:p>
    <w:p w14:paraId="36A4B90D">
      <w:pPr>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联系人：陈韬、王绕勇、谢黎薇</w:t>
      </w:r>
    </w:p>
    <w:p w14:paraId="34B07796">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联系方式：0871-65322033、65331803</w:t>
      </w:r>
    </w:p>
    <w:p w14:paraId="7F51302E">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邮箱：ynzbdbd@163.com</w:t>
      </w:r>
    </w:p>
    <w:p w14:paraId="48EF2A61">
      <w:pPr>
        <w:ind w:firstLine="560" w:firstLineChars="200"/>
        <w:rPr>
          <w:rFonts w:hint="eastAsia" w:ascii="宋体" w:hAnsi="宋体" w:eastAsia="宋体"/>
          <w:sz w:val="28"/>
          <w:szCs w:val="28"/>
          <w:highlight w:val="none"/>
        </w:rPr>
      </w:pPr>
    </w:p>
    <w:bookmarkEnd w:id="2"/>
    <w:p w14:paraId="1976A622">
      <w:pPr>
        <w:pStyle w:val="2"/>
        <w:pageBreakBefore w:val="0"/>
        <w:kinsoku/>
        <w:bidi w:val="0"/>
        <w:spacing w:line="300" w:lineRule="auto"/>
        <w:jc w:val="center"/>
        <w:outlineLvl w:val="0"/>
        <w:rPr>
          <w:rFonts w:hint="eastAsia" w:ascii="宋体" w:hAnsi="宋体" w:eastAsia="宋体" w:cs="宋体"/>
          <w:color w:val="auto"/>
          <w:szCs w:val="32"/>
          <w:highlight w:val="none"/>
          <w:lang w:val="en-US" w:eastAsia="zh-CN"/>
        </w:rPr>
      </w:pPr>
      <w:r>
        <w:rPr>
          <w:rFonts w:hint="eastAsia" w:ascii="宋体" w:hAnsi="宋体" w:eastAsia="宋体" w:cs="宋体"/>
          <w:color w:val="auto"/>
          <w:szCs w:val="32"/>
          <w:highlight w:val="none"/>
          <w:lang w:val="en-US" w:eastAsia="zh-CN"/>
        </w:rPr>
        <w:t>咨询会文件格式</w:t>
      </w:r>
    </w:p>
    <w:p w14:paraId="22DB78D2">
      <w:pPr>
        <w:pStyle w:val="3"/>
        <w:pageBreakBefore w:val="0"/>
        <w:kinsoku/>
        <w:bidi w:val="0"/>
        <w:spacing w:line="300" w:lineRule="auto"/>
        <w:jc w:val="left"/>
        <w:rPr>
          <w:rFonts w:hint="eastAsia" w:ascii="宋体" w:hAnsi="宋体" w:eastAsia="宋体" w:cs="宋体"/>
          <w:color w:val="auto"/>
          <w:szCs w:val="32"/>
          <w:highlight w:val="none"/>
        </w:rPr>
      </w:pPr>
      <w:bookmarkStart w:id="8" w:name="_Toc25798"/>
      <w:bookmarkStart w:id="9" w:name="_Toc427339178"/>
      <w:r>
        <w:rPr>
          <w:rFonts w:hint="eastAsia" w:ascii="宋体" w:hAnsi="宋体" w:eastAsia="宋体" w:cs="宋体"/>
          <w:color w:val="auto"/>
          <w:szCs w:val="32"/>
          <w:highlight w:val="none"/>
        </w:rPr>
        <w:t>文件封面</w:t>
      </w:r>
      <w:bookmarkEnd w:id="8"/>
      <w:bookmarkEnd w:id="9"/>
    </w:p>
    <w:p w14:paraId="0D59BB4C">
      <w:pPr>
        <w:pageBreakBefore w:val="0"/>
        <w:kinsoku/>
        <w:bidi w:val="0"/>
        <w:spacing w:line="300" w:lineRule="auto"/>
        <w:ind w:firstLine="561"/>
        <w:jc w:val="center"/>
        <w:rPr>
          <w:rFonts w:hint="eastAsia" w:ascii="宋体" w:hAnsi="宋体" w:eastAsia="宋体" w:cs="宋体"/>
          <w:b/>
          <w:color w:val="auto"/>
          <w:sz w:val="44"/>
          <w:szCs w:val="44"/>
          <w:highlight w:val="none"/>
        </w:rPr>
      </w:pPr>
    </w:p>
    <w:p w14:paraId="5E3A2D11">
      <w:pPr>
        <w:pageBreakBefore w:val="0"/>
        <w:kinsoku/>
        <w:bidi w:val="0"/>
        <w:spacing w:line="300" w:lineRule="auto"/>
        <w:rPr>
          <w:rFonts w:hint="eastAsia" w:ascii="宋体" w:hAnsi="宋体" w:eastAsia="宋体" w:cs="宋体"/>
          <w:color w:val="auto"/>
          <w:szCs w:val="21"/>
          <w:highlight w:val="none"/>
        </w:rPr>
      </w:pPr>
    </w:p>
    <w:p w14:paraId="6556DB4D">
      <w:pPr>
        <w:pageBreakBefore w:val="0"/>
        <w:kinsoku/>
        <w:bidi w:val="0"/>
        <w:spacing w:line="300" w:lineRule="auto"/>
        <w:rPr>
          <w:rFonts w:hint="eastAsia" w:ascii="宋体" w:hAnsi="宋体" w:eastAsia="宋体" w:cs="宋体"/>
          <w:color w:val="auto"/>
          <w:szCs w:val="21"/>
          <w:highlight w:val="none"/>
        </w:rPr>
      </w:pPr>
    </w:p>
    <w:p w14:paraId="1996E8E9">
      <w:pPr>
        <w:pageBreakBefore w:val="0"/>
        <w:kinsoku/>
        <w:bidi w:val="0"/>
        <w:spacing w:line="300" w:lineRule="auto"/>
        <w:rPr>
          <w:rFonts w:hint="eastAsia" w:ascii="宋体" w:hAnsi="宋体" w:eastAsia="宋体" w:cs="宋体"/>
          <w:color w:val="auto"/>
          <w:szCs w:val="21"/>
          <w:highlight w:val="none"/>
        </w:rPr>
      </w:pPr>
    </w:p>
    <w:p w14:paraId="30FEFFF9">
      <w:pPr>
        <w:pageBreakBefore w:val="0"/>
        <w:kinsoku/>
        <w:bidi w:val="0"/>
        <w:spacing w:line="300" w:lineRule="auto"/>
        <w:rPr>
          <w:rFonts w:hint="eastAsia" w:ascii="宋体" w:hAnsi="宋体" w:eastAsia="宋体" w:cs="宋体"/>
          <w:color w:val="auto"/>
          <w:szCs w:val="21"/>
          <w:highlight w:val="none"/>
        </w:rPr>
      </w:pPr>
    </w:p>
    <w:p w14:paraId="78EA3E46">
      <w:pPr>
        <w:pageBreakBefore w:val="0"/>
        <w:kinsoku/>
        <w:bidi w:val="0"/>
        <w:spacing w:line="300" w:lineRule="auto"/>
        <w:rPr>
          <w:rFonts w:hint="eastAsia" w:ascii="宋体" w:hAnsi="宋体" w:eastAsia="宋体" w:cs="宋体"/>
          <w:color w:val="auto"/>
          <w:szCs w:val="21"/>
          <w:highlight w:val="none"/>
        </w:rPr>
      </w:pPr>
    </w:p>
    <w:p w14:paraId="42A7E2D8">
      <w:pPr>
        <w:pageBreakBefore w:val="0"/>
        <w:kinsoku/>
        <w:bidi w:val="0"/>
        <w:spacing w:line="300" w:lineRule="auto"/>
        <w:rPr>
          <w:rFonts w:hint="eastAsia" w:ascii="宋体" w:hAnsi="宋体" w:eastAsia="宋体" w:cs="宋体"/>
          <w:color w:val="auto"/>
          <w:szCs w:val="21"/>
          <w:highlight w:val="none"/>
        </w:rPr>
      </w:pPr>
    </w:p>
    <w:p w14:paraId="4F6EF6CA">
      <w:pPr>
        <w:pageBreakBefore w:val="0"/>
        <w:kinsoku/>
        <w:bidi w:val="0"/>
        <w:spacing w:line="300" w:lineRule="auto"/>
        <w:rPr>
          <w:rFonts w:hint="eastAsia" w:ascii="宋体" w:hAnsi="宋体" w:eastAsia="宋体" w:cs="宋体"/>
          <w:color w:val="auto"/>
          <w:szCs w:val="21"/>
          <w:highlight w:val="none"/>
        </w:rPr>
      </w:pPr>
    </w:p>
    <w:p w14:paraId="6722116B">
      <w:pPr>
        <w:pageBreakBefore w:val="0"/>
        <w:kinsoku/>
        <w:bidi w:val="0"/>
        <w:spacing w:line="30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lang w:val="en-US" w:eastAsia="zh-CN"/>
        </w:rPr>
        <w:t>昆明市中医医院</w:t>
      </w:r>
      <w:r>
        <w:rPr>
          <w:rFonts w:hint="eastAsia" w:ascii="宋体" w:hAnsi="宋体" w:eastAsia="宋体" w:cs="宋体"/>
          <w:b/>
          <w:color w:val="auto"/>
          <w:sz w:val="52"/>
          <w:szCs w:val="52"/>
          <w:highlight w:val="none"/>
        </w:rPr>
        <w:t>中药</w:t>
      </w:r>
      <w:r>
        <w:rPr>
          <w:rFonts w:hint="eastAsia" w:ascii="宋体" w:hAnsi="宋体" w:eastAsia="宋体" w:cs="宋体"/>
          <w:b/>
          <w:color w:val="auto"/>
          <w:sz w:val="52"/>
          <w:szCs w:val="52"/>
          <w:highlight w:val="none"/>
          <w:lang w:val="en-US" w:eastAsia="zh-CN"/>
        </w:rPr>
        <w:t>配方颗粒</w:t>
      </w:r>
      <w:r>
        <w:rPr>
          <w:rFonts w:hint="eastAsia" w:ascii="宋体" w:hAnsi="宋体" w:eastAsia="宋体" w:cs="宋体"/>
          <w:b/>
          <w:color w:val="auto"/>
          <w:sz w:val="52"/>
          <w:szCs w:val="52"/>
          <w:highlight w:val="none"/>
        </w:rPr>
        <w:t>采购</w:t>
      </w:r>
      <w:r>
        <w:rPr>
          <w:rFonts w:hint="eastAsia" w:ascii="宋体" w:hAnsi="宋体" w:eastAsia="宋体" w:cs="宋体"/>
          <w:b/>
          <w:color w:val="auto"/>
          <w:sz w:val="52"/>
          <w:szCs w:val="52"/>
          <w:highlight w:val="none"/>
          <w:lang w:val="en-US" w:eastAsia="zh-CN"/>
        </w:rPr>
        <w:t>项目</w:t>
      </w:r>
    </w:p>
    <w:p w14:paraId="004723FF">
      <w:pPr>
        <w:pageBreakBefore w:val="0"/>
        <w:kinsoku/>
        <w:bidi w:val="0"/>
        <w:spacing w:line="300" w:lineRule="auto"/>
        <w:jc w:val="center"/>
        <w:rPr>
          <w:rFonts w:hint="default" w:ascii="宋体" w:hAnsi="宋体" w:eastAsia="宋体" w:cs="宋体"/>
          <w:b/>
          <w:color w:val="auto"/>
          <w:sz w:val="72"/>
          <w:szCs w:val="72"/>
          <w:highlight w:val="none"/>
          <w:lang w:val="en-US" w:eastAsia="zh-CN"/>
        </w:rPr>
      </w:pPr>
      <w:r>
        <w:rPr>
          <w:rFonts w:hint="eastAsia" w:ascii="宋体" w:hAnsi="宋体" w:eastAsia="宋体" w:cs="宋体"/>
          <w:b/>
          <w:color w:val="auto"/>
          <w:sz w:val="52"/>
          <w:szCs w:val="52"/>
          <w:highlight w:val="none"/>
          <w:lang w:val="en-US" w:eastAsia="zh-CN"/>
        </w:rPr>
        <w:t>咨询材料</w:t>
      </w:r>
    </w:p>
    <w:p w14:paraId="50A38A86">
      <w:pPr>
        <w:pageBreakBefore w:val="0"/>
        <w:kinsoku/>
        <w:bidi w:val="0"/>
        <w:spacing w:line="300" w:lineRule="auto"/>
        <w:jc w:val="center"/>
        <w:rPr>
          <w:rFonts w:hint="eastAsia" w:ascii="宋体" w:hAnsi="宋体" w:eastAsia="宋体" w:cs="宋体"/>
          <w:b/>
          <w:bCs/>
          <w:color w:val="auto"/>
          <w:sz w:val="32"/>
          <w:szCs w:val="32"/>
          <w:highlight w:val="none"/>
        </w:rPr>
      </w:pPr>
    </w:p>
    <w:p w14:paraId="5447AD04">
      <w:pPr>
        <w:pageBreakBefore w:val="0"/>
        <w:kinsoku/>
        <w:bidi w:val="0"/>
        <w:spacing w:line="300" w:lineRule="auto"/>
        <w:rPr>
          <w:rFonts w:hint="eastAsia" w:ascii="宋体" w:hAnsi="宋体" w:eastAsia="宋体" w:cs="宋体"/>
          <w:color w:val="auto"/>
          <w:szCs w:val="21"/>
          <w:highlight w:val="none"/>
        </w:rPr>
      </w:pPr>
    </w:p>
    <w:p w14:paraId="6F317A59">
      <w:pPr>
        <w:pageBreakBefore w:val="0"/>
        <w:kinsoku/>
        <w:bidi w:val="0"/>
        <w:spacing w:line="300" w:lineRule="auto"/>
        <w:rPr>
          <w:rFonts w:hint="eastAsia" w:ascii="宋体" w:hAnsi="宋体" w:eastAsia="宋体" w:cs="宋体"/>
          <w:color w:val="auto"/>
          <w:szCs w:val="21"/>
          <w:highlight w:val="none"/>
        </w:rPr>
      </w:pPr>
    </w:p>
    <w:p w14:paraId="7A869028">
      <w:pPr>
        <w:pageBreakBefore w:val="0"/>
        <w:kinsoku/>
        <w:bidi w:val="0"/>
        <w:spacing w:line="300" w:lineRule="auto"/>
        <w:rPr>
          <w:rFonts w:hint="eastAsia" w:ascii="宋体" w:hAnsi="宋体" w:eastAsia="宋体" w:cs="宋体"/>
          <w:color w:val="auto"/>
          <w:szCs w:val="21"/>
          <w:highlight w:val="none"/>
        </w:rPr>
      </w:pPr>
    </w:p>
    <w:p w14:paraId="307FAAD2">
      <w:pPr>
        <w:pageBreakBefore w:val="0"/>
        <w:kinsoku/>
        <w:bidi w:val="0"/>
        <w:spacing w:line="300" w:lineRule="auto"/>
        <w:rPr>
          <w:rFonts w:hint="eastAsia" w:ascii="宋体" w:hAnsi="宋体" w:eastAsia="宋体" w:cs="宋体"/>
          <w:color w:val="auto"/>
          <w:szCs w:val="21"/>
          <w:highlight w:val="none"/>
        </w:rPr>
      </w:pPr>
    </w:p>
    <w:p w14:paraId="696F652D">
      <w:pPr>
        <w:pageBreakBefore w:val="0"/>
        <w:kinsoku/>
        <w:bidi w:val="0"/>
        <w:spacing w:line="300" w:lineRule="auto"/>
        <w:rPr>
          <w:rFonts w:hint="eastAsia" w:ascii="宋体" w:hAnsi="宋体" w:eastAsia="宋体" w:cs="宋体"/>
          <w:color w:val="auto"/>
          <w:szCs w:val="21"/>
          <w:highlight w:val="none"/>
        </w:rPr>
      </w:pPr>
    </w:p>
    <w:p w14:paraId="093A4294">
      <w:pPr>
        <w:pageBreakBefore w:val="0"/>
        <w:kinsoku/>
        <w:bidi w:val="0"/>
        <w:spacing w:line="300" w:lineRule="auto"/>
        <w:rPr>
          <w:rFonts w:hint="eastAsia" w:ascii="宋体" w:hAnsi="宋体" w:eastAsia="宋体" w:cs="宋体"/>
          <w:color w:val="auto"/>
          <w:szCs w:val="21"/>
          <w:highlight w:val="none"/>
        </w:rPr>
      </w:pPr>
    </w:p>
    <w:p w14:paraId="40CEA166">
      <w:pPr>
        <w:pageBreakBefore w:val="0"/>
        <w:kinsoku/>
        <w:bidi w:val="0"/>
        <w:spacing w:line="300" w:lineRule="auto"/>
        <w:rPr>
          <w:rFonts w:hint="eastAsia" w:ascii="宋体" w:hAnsi="宋体" w:eastAsia="宋体" w:cs="宋体"/>
          <w:color w:val="auto"/>
          <w:szCs w:val="21"/>
          <w:highlight w:val="none"/>
        </w:rPr>
      </w:pPr>
    </w:p>
    <w:p w14:paraId="6E03B3BF">
      <w:pPr>
        <w:pageBreakBefore w:val="0"/>
        <w:kinsoku/>
        <w:bidi w:val="0"/>
        <w:spacing w:line="300" w:lineRule="auto"/>
        <w:rPr>
          <w:rFonts w:hint="eastAsia" w:ascii="宋体" w:hAnsi="宋体" w:eastAsia="宋体" w:cs="宋体"/>
          <w:color w:val="auto"/>
          <w:sz w:val="24"/>
          <w:highlight w:val="none"/>
        </w:rPr>
      </w:pPr>
    </w:p>
    <w:p w14:paraId="630CE875">
      <w:pPr>
        <w:pageBreakBefore w:val="0"/>
        <w:kinsoku/>
        <w:bidi w:val="0"/>
        <w:spacing w:line="300" w:lineRule="auto"/>
        <w:rPr>
          <w:rFonts w:hint="eastAsia" w:ascii="宋体" w:hAnsi="宋体" w:eastAsia="宋体" w:cs="宋体"/>
          <w:color w:val="auto"/>
          <w:sz w:val="24"/>
          <w:highlight w:val="none"/>
        </w:rPr>
      </w:pPr>
    </w:p>
    <w:p w14:paraId="79F963AF">
      <w:pPr>
        <w:pageBreakBefore w:val="0"/>
        <w:kinsoku/>
        <w:bidi w:val="0"/>
        <w:spacing w:line="30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单位</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（盖单位章） </w:t>
      </w:r>
    </w:p>
    <w:p w14:paraId="41534152">
      <w:pPr>
        <w:pageBreakBefore w:val="0"/>
        <w:kinsoku/>
        <w:wordWrap w:val="0"/>
        <w:bidi w:val="0"/>
        <w:spacing w:line="30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法定代表人或其授权代理人：</w:t>
      </w:r>
      <w:r>
        <w:rPr>
          <w:rFonts w:hint="eastAsia" w:ascii="宋体" w:hAnsi="宋体" w:eastAsia="宋体" w:cs="宋体"/>
          <w:color w:val="auto"/>
          <w:sz w:val="24"/>
          <w:szCs w:val="24"/>
          <w:highlight w:val="none"/>
          <w:u w:val="single"/>
        </w:rPr>
        <w:t xml:space="preserve">     （签字或</w:t>
      </w:r>
      <w:r>
        <w:rPr>
          <w:rFonts w:hint="eastAsia" w:ascii="宋体" w:hAnsi="宋体" w:eastAsia="宋体" w:cs="宋体"/>
          <w:color w:val="auto"/>
          <w:sz w:val="24"/>
          <w:szCs w:val="24"/>
          <w:highlight w:val="none"/>
          <w:u w:val="single"/>
          <w:lang w:val="en-US" w:eastAsia="zh-CN"/>
        </w:rPr>
        <w:t>签章</w:t>
      </w:r>
      <w:r>
        <w:rPr>
          <w:rFonts w:hint="eastAsia" w:ascii="宋体" w:hAnsi="宋体" w:eastAsia="宋体" w:cs="宋体"/>
          <w:color w:val="auto"/>
          <w:sz w:val="24"/>
          <w:szCs w:val="24"/>
          <w:highlight w:val="none"/>
          <w:u w:val="single"/>
        </w:rPr>
        <w:t>）</w:t>
      </w:r>
    </w:p>
    <w:p w14:paraId="3F73C2F6">
      <w:pPr>
        <w:pageBreakBefore w:val="0"/>
        <w:kinsoku/>
        <w:wordWrap w:val="0"/>
        <w:bidi w:val="0"/>
        <w:spacing w:line="30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8539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BD47CAD">
      <w:pPr>
        <w:pageBreakBefore w:val="0"/>
        <w:kinsoku/>
        <w:bidi w:val="0"/>
        <w:spacing w:before="0" w:line="300" w:lineRule="auto"/>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目   录</w:t>
      </w:r>
    </w:p>
    <w:p w14:paraId="6DB153B9">
      <w:pPr>
        <w:rPr>
          <w:rFonts w:hint="eastAsia"/>
          <w:highlight w:val="none"/>
        </w:rPr>
      </w:pPr>
      <w:r>
        <w:rPr>
          <w:rFonts w:hint="eastAsia"/>
          <w:highlight w:val="none"/>
        </w:rPr>
        <w:br w:type="page"/>
      </w:r>
    </w:p>
    <w:p w14:paraId="7B23840C">
      <w:pPr>
        <w:pStyle w:val="4"/>
        <w:pageBreakBefore w:val="0"/>
        <w:kinsoku/>
        <w:bidi w:val="0"/>
        <w:spacing w:before="0" w:line="30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一、</w:t>
      </w:r>
      <w:r>
        <w:rPr>
          <w:rFonts w:hint="eastAsia" w:ascii="宋体" w:hAnsi="宋体" w:eastAsia="宋体" w:cs="宋体"/>
          <w:bCs/>
          <w:color w:val="auto"/>
          <w:highlight w:val="none"/>
        </w:rPr>
        <w:t>法定代表人身份证明书</w:t>
      </w:r>
    </w:p>
    <w:p w14:paraId="4EAC2833">
      <w:pPr>
        <w:pageBreakBefore w:val="0"/>
        <w:kinsoku/>
        <w:bidi w:val="0"/>
        <w:spacing w:line="300" w:lineRule="auto"/>
        <w:jc w:val="center"/>
        <w:rPr>
          <w:rFonts w:hint="eastAsia" w:ascii="宋体" w:hAnsi="宋体" w:eastAsia="宋体" w:cs="宋体"/>
          <w:b/>
          <w:color w:val="auto"/>
          <w:sz w:val="30"/>
          <w:szCs w:val="30"/>
          <w:highlight w:val="none"/>
        </w:rPr>
      </w:pPr>
    </w:p>
    <w:p w14:paraId="30EF6050">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14:paraId="065C6333">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04484B5A">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642F789">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08CFF690">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4E1450C0">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名称）的法定代表人。</w:t>
      </w:r>
    </w:p>
    <w:p w14:paraId="4BEE7513">
      <w:pPr>
        <w:pageBreakBefore w:val="0"/>
        <w:kinsoku/>
        <w:bidi w:val="0"/>
        <w:spacing w:line="300" w:lineRule="auto"/>
        <w:ind w:firstLine="420" w:firstLineChars="200"/>
        <w:rPr>
          <w:rFonts w:hint="eastAsia" w:ascii="宋体" w:hAnsi="宋体" w:eastAsia="宋体" w:cs="宋体"/>
          <w:color w:val="auto"/>
          <w:szCs w:val="21"/>
          <w:highlight w:val="none"/>
        </w:rPr>
      </w:pPr>
    </w:p>
    <w:p w14:paraId="221B1772">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752F9856">
      <w:pPr>
        <w:pageBreakBefore w:val="0"/>
        <w:kinsoku/>
        <w:bidi w:val="0"/>
        <w:spacing w:line="300" w:lineRule="auto"/>
        <w:rPr>
          <w:rFonts w:hint="eastAsia" w:ascii="宋体" w:hAnsi="宋体" w:eastAsia="宋体" w:cs="宋体"/>
          <w:b/>
          <w:bCs/>
          <w:color w:val="auto"/>
          <w:szCs w:val="21"/>
          <w:highlight w:val="none"/>
        </w:rPr>
      </w:pPr>
    </w:p>
    <w:p w14:paraId="2583CEB1">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注:附法定代表人身份证复印件。</w:t>
      </w:r>
    </w:p>
    <w:p w14:paraId="6A227F15">
      <w:pPr>
        <w:pageBreakBefore w:val="0"/>
        <w:kinsoku/>
        <w:bidi w:val="0"/>
        <w:spacing w:line="300" w:lineRule="auto"/>
        <w:rPr>
          <w:rFonts w:hint="eastAsia" w:ascii="宋体" w:hAnsi="宋体" w:eastAsia="宋体" w:cs="宋体"/>
          <w:color w:val="auto"/>
          <w:szCs w:val="21"/>
          <w:highlight w:val="none"/>
        </w:rPr>
      </w:pPr>
    </w:p>
    <w:p w14:paraId="136B37E2">
      <w:pPr>
        <w:pageBreakBefore w:val="0"/>
        <w:kinsoku/>
        <w:bidi w:val="0"/>
        <w:spacing w:line="300" w:lineRule="auto"/>
        <w:rPr>
          <w:rFonts w:hint="eastAsia" w:ascii="宋体" w:hAnsi="宋体" w:eastAsia="宋体" w:cs="宋体"/>
          <w:color w:val="auto"/>
          <w:szCs w:val="21"/>
          <w:highlight w:val="none"/>
        </w:rPr>
      </w:pPr>
      <w:r>
        <w:rPr>
          <w:sz w:val="24"/>
          <w:highlight w:val="none"/>
        </w:rPr>
        <mc:AlternateContent>
          <mc:Choice Requires="wps">
            <w:drawing>
              <wp:inline distT="0" distB="0" distL="114300" distR="114300">
                <wp:extent cx="5132070" cy="1688465"/>
                <wp:effectExtent l="4445" t="4445" r="6985" b="21590"/>
                <wp:docPr id="4" name="圆角矩形 4"/>
                <wp:cNvGraphicFramePr/>
                <a:graphic xmlns:a="http://schemas.openxmlformats.org/drawingml/2006/main">
                  <a:graphicData uri="http://schemas.microsoft.com/office/word/2010/wordprocessingShape">
                    <wps:wsp>
                      <wps:cNvSpPr/>
                      <wps:spPr>
                        <a:xfrm>
                          <a:off x="0" y="0"/>
                          <a:ext cx="5132070" cy="1688465"/>
                        </a:xfrm>
                        <a:prstGeom prst="roundRect">
                          <a:avLst>
                            <a:gd name="adj" fmla="val 16667"/>
                          </a:avLst>
                        </a:prstGeom>
                        <a:solidFill>
                          <a:srgbClr val="FFFFFF"/>
                        </a:solidFill>
                        <a:ln w="9525" cap="flat" cmpd="sng">
                          <a:solidFill>
                            <a:srgbClr val="0000FF"/>
                          </a:solidFill>
                          <a:prstDash val="sysDot"/>
                          <a:headEnd type="none" w="med" len="med"/>
                          <a:tailEnd type="none" w="med" len="med"/>
                        </a:ln>
                      </wps:spPr>
                      <wps:txbx>
                        <w:txbxContent>
                          <w:p w14:paraId="2F37B6EC">
                            <w:pPr>
                              <w:jc w:val="center"/>
                            </w:pPr>
                            <w:r>
                              <w:rPr>
                                <w:rFonts w:hint="eastAsia"/>
                              </w:rPr>
                              <w:t>（</w:t>
                            </w:r>
                            <w:r>
                              <w:t>身份证</w:t>
                            </w:r>
                            <w:r>
                              <w:rPr>
                                <w:rFonts w:hint="eastAsia"/>
                              </w:rPr>
                              <w:t>正、反面复印件）</w:t>
                            </w:r>
                          </w:p>
                          <w:p w14:paraId="4AA8250C">
                            <w:pPr>
                              <w:jc w:val="center"/>
                            </w:pPr>
                          </w:p>
                          <w:p w14:paraId="76A8A432">
                            <w:pPr>
                              <w:jc w:val="center"/>
                            </w:pPr>
                          </w:p>
                          <w:p w14:paraId="10371B26">
                            <w:pPr>
                              <w:jc w:val="center"/>
                            </w:pPr>
                          </w:p>
                          <w:p w14:paraId="2DD48F23">
                            <w:pPr>
                              <w:jc w:val="center"/>
                            </w:pPr>
                          </w:p>
                          <w:p w14:paraId="2A554B00">
                            <w:pPr>
                              <w:jc w:val="center"/>
                              <w:rPr>
                                <w:sz w:val="18"/>
                                <w:szCs w:val="18"/>
                              </w:rPr>
                            </w:pPr>
                          </w:p>
                        </w:txbxContent>
                      </wps:txbx>
                      <wps:bodyPr upright="1"/>
                    </wps:wsp>
                  </a:graphicData>
                </a:graphic>
              </wp:inline>
            </w:drawing>
          </mc:Choice>
          <mc:Fallback>
            <w:pict>
              <v:roundrect id="_x0000_s1026" o:spid="_x0000_s1026" o:spt="2" style="height:132.95pt;width:404.1pt;" fillcolor="#FFFFFF" filled="t" stroked="t" coordsize="21600,21600" arcsize="0.166666666666667" o:gfxdata="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q&#10;d5gX1AAAAAUBAAAPAAAAAAAAAAEAIAAAACIAAABkcnMvZG93bnJldi54bWxQSwECFAAUAAAACACH&#10;TuJA9AO/dSgCAABYBAAADgAAAAAAAAABACAAAAAjAQAAZHJzL2Uyb0RvYy54bWxQSwUGAAAAAAYA&#10;BgBZAQAAvQUAAAAA&#10;">
                <v:fill on="t" focussize="0,0"/>
                <v:stroke color="#0000FF" joinstyle="round" dashstyle="1 1"/>
                <v:imagedata o:title=""/>
                <o:lock v:ext="edit" aspectratio="f"/>
                <v:textbox>
                  <w:txbxContent>
                    <w:p w14:paraId="2F37B6EC">
                      <w:pPr>
                        <w:jc w:val="center"/>
                      </w:pPr>
                      <w:r>
                        <w:rPr>
                          <w:rFonts w:hint="eastAsia"/>
                        </w:rPr>
                        <w:t>（</w:t>
                      </w:r>
                      <w:r>
                        <w:t>身份证</w:t>
                      </w:r>
                      <w:r>
                        <w:rPr>
                          <w:rFonts w:hint="eastAsia"/>
                        </w:rPr>
                        <w:t>正、反面复印件）</w:t>
                      </w:r>
                    </w:p>
                    <w:p w14:paraId="4AA8250C">
                      <w:pPr>
                        <w:jc w:val="center"/>
                      </w:pPr>
                    </w:p>
                    <w:p w14:paraId="76A8A432">
                      <w:pPr>
                        <w:jc w:val="center"/>
                      </w:pPr>
                    </w:p>
                    <w:p w14:paraId="10371B26">
                      <w:pPr>
                        <w:jc w:val="center"/>
                      </w:pPr>
                    </w:p>
                    <w:p w14:paraId="2DD48F23">
                      <w:pPr>
                        <w:jc w:val="center"/>
                      </w:pPr>
                    </w:p>
                    <w:p w14:paraId="2A554B00">
                      <w:pPr>
                        <w:jc w:val="center"/>
                        <w:rPr>
                          <w:sz w:val="18"/>
                          <w:szCs w:val="18"/>
                        </w:rPr>
                      </w:pPr>
                    </w:p>
                  </w:txbxContent>
                </v:textbox>
                <w10:wrap type="none"/>
                <w10:anchorlock/>
              </v:roundrect>
            </w:pict>
          </mc:Fallback>
        </mc:AlternateContent>
      </w:r>
    </w:p>
    <w:p w14:paraId="70270326">
      <w:pPr>
        <w:pageBreakBefore w:val="0"/>
        <w:kinsoku/>
        <w:bidi w:val="0"/>
        <w:spacing w:line="300" w:lineRule="auto"/>
        <w:rPr>
          <w:rFonts w:hint="eastAsia" w:ascii="宋体" w:hAnsi="宋体" w:eastAsia="宋体" w:cs="宋体"/>
          <w:color w:val="auto"/>
          <w:szCs w:val="21"/>
          <w:highlight w:val="none"/>
        </w:rPr>
      </w:pPr>
    </w:p>
    <w:p w14:paraId="45DEAEEB">
      <w:pPr>
        <w:pageBreakBefore w:val="0"/>
        <w:kinsoku/>
        <w:bidi w:val="0"/>
        <w:spacing w:line="300" w:lineRule="auto"/>
        <w:rPr>
          <w:rFonts w:hint="eastAsia" w:ascii="宋体" w:hAnsi="宋体" w:eastAsia="宋体" w:cs="宋体"/>
          <w:color w:val="auto"/>
          <w:szCs w:val="21"/>
          <w:highlight w:val="none"/>
        </w:rPr>
      </w:pPr>
    </w:p>
    <w:p w14:paraId="6C7977E3">
      <w:pPr>
        <w:pageBreakBefore w:val="0"/>
        <w:kinsoku/>
        <w:bidi w:val="0"/>
        <w:spacing w:line="300" w:lineRule="auto"/>
        <w:ind w:left="3780" w:leftChars="1800"/>
        <w:rPr>
          <w:rFonts w:hint="eastAsia" w:ascii="宋体" w:hAnsi="宋体" w:eastAsia="宋体" w:cs="宋体"/>
          <w:color w:val="auto"/>
          <w:szCs w:val="21"/>
          <w:highlight w:val="none"/>
          <w:lang w:val="en-US" w:eastAsia="zh-CN"/>
        </w:rPr>
      </w:pPr>
    </w:p>
    <w:p w14:paraId="049965B7">
      <w:pPr>
        <w:pageBreakBefore w:val="0"/>
        <w:kinsoku/>
        <w:bidi w:val="0"/>
        <w:spacing w:line="300" w:lineRule="auto"/>
        <w:ind w:left="3780" w:leftChars="1800"/>
        <w:rPr>
          <w:rFonts w:hint="eastAsia" w:ascii="宋体" w:hAnsi="宋体" w:eastAsia="宋体" w:cs="宋体"/>
          <w:color w:val="auto"/>
          <w:szCs w:val="21"/>
          <w:highlight w:val="none"/>
          <w:lang w:val="en-US" w:eastAsia="zh-CN"/>
        </w:rPr>
      </w:pPr>
    </w:p>
    <w:p w14:paraId="22EF1A81">
      <w:pPr>
        <w:pageBreakBefore w:val="0"/>
        <w:kinsoku/>
        <w:bidi w:val="0"/>
        <w:spacing w:line="300" w:lineRule="auto"/>
        <w:ind w:left="3780" w:leftChars="1800"/>
        <w:rPr>
          <w:rFonts w:hint="eastAsia" w:ascii="宋体" w:hAnsi="宋体" w:eastAsia="宋体" w:cs="宋体"/>
          <w:color w:val="auto"/>
          <w:szCs w:val="21"/>
          <w:highlight w:val="none"/>
          <w:lang w:val="en-US" w:eastAsia="zh-CN"/>
        </w:rPr>
      </w:pPr>
    </w:p>
    <w:p w14:paraId="410F5939">
      <w:pPr>
        <w:pageBreakBefore w:val="0"/>
        <w:kinsoku/>
        <w:bidi w:val="0"/>
        <w:spacing w:line="300" w:lineRule="auto"/>
        <w:ind w:left="3780" w:leftChars="1800"/>
        <w:rPr>
          <w:rFonts w:hint="eastAsia" w:ascii="宋体" w:hAnsi="宋体" w:eastAsia="宋体" w:cs="宋体"/>
          <w:color w:val="auto"/>
          <w:szCs w:val="21"/>
          <w:highlight w:val="none"/>
          <w:lang w:val="en-US" w:eastAsia="zh-CN"/>
        </w:rPr>
      </w:pPr>
    </w:p>
    <w:p w14:paraId="51E5DDEB">
      <w:pPr>
        <w:pageBreakBefore w:val="0"/>
        <w:kinsoku/>
        <w:bidi w:val="0"/>
        <w:spacing w:line="300" w:lineRule="auto"/>
        <w:ind w:left="3780" w:leftChars="1800"/>
        <w:rPr>
          <w:rFonts w:hint="eastAsia" w:ascii="宋体" w:hAnsi="宋体" w:eastAsia="宋体" w:cs="宋体"/>
          <w:color w:val="auto"/>
          <w:szCs w:val="21"/>
          <w:highlight w:val="none"/>
          <w:lang w:val="en-US" w:eastAsia="zh-CN"/>
        </w:rPr>
      </w:pPr>
    </w:p>
    <w:p w14:paraId="6F0643F8">
      <w:pPr>
        <w:pageBreakBefore w:val="0"/>
        <w:kinsoku/>
        <w:bidi w:val="0"/>
        <w:spacing w:line="300" w:lineRule="auto"/>
        <w:ind w:left="3780" w:left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168B7511">
      <w:pPr>
        <w:pageBreakBefore w:val="0"/>
        <w:kinsoku/>
        <w:bidi w:val="0"/>
        <w:spacing w:line="300" w:lineRule="auto"/>
        <w:ind w:firstLine="3780" w:firstLine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E44EDFD">
      <w:pPr>
        <w:pageBreakBefore w:val="0"/>
        <w:kinsoku/>
        <w:bidi w:val="0"/>
        <w:spacing w:line="300" w:lineRule="auto"/>
        <w:rPr>
          <w:rFonts w:hint="eastAsia" w:ascii="宋体" w:hAnsi="宋体" w:eastAsia="宋体" w:cs="宋体"/>
          <w:color w:val="auto"/>
          <w:szCs w:val="21"/>
          <w:highlight w:val="none"/>
        </w:rPr>
      </w:pPr>
    </w:p>
    <w:p w14:paraId="4FBFC1D8">
      <w:pPr>
        <w:pStyle w:val="7"/>
        <w:pageBreakBefore w:val="0"/>
        <w:kinsoku/>
        <w:bidi w:val="0"/>
        <w:spacing w:line="300" w:lineRule="auto"/>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br w:type="page"/>
      </w:r>
    </w:p>
    <w:p w14:paraId="5C24CCF1">
      <w:pPr>
        <w:pStyle w:val="4"/>
        <w:pageBreakBefore w:val="0"/>
        <w:kinsoku/>
        <w:bidi w:val="0"/>
        <w:spacing w:before="0" w:line="300" w:lineRule="auto"/>
        <w:jc w:val="center"/>
        <w:rPr>
          <w:rFonts w:hint="eastAsia" w:ascii="宋体" w:hAnsi="宋体" w:eastAsia="宋体" w:cs="宋体"/>
          <w:bCs/>
          <w:color w:val="auto"/>
          <w:highlight w:val="none"/>
        </w:rPr>
      </w:pPr>
      <w:bookmarkStart w:id="10" w:name="_Toc427339182"/>
      <w:bookmarkStart w:id="11" w:name="_Toc417843485"/>
      <w:bookmarkStart w:id="12" w:name="_Toc417843436"/>
      <w:bookmarkStart w:id="13" w:name="_Toc420071236"/>
      <w:r>
        <w:rPr>
          <w:rFonts w:hint="eastAsia" w:ascii="宋体" w:hAnsi="宋体" w:eastAsia="宋体" w:cs="宋体"/>
          <w:bCs/>
          <w:color w:val="auto"/>
          <w:highlight w:val="none"/>
          <w:lang w:val="en-US" w:eastAsia="zh-CN"/>
        </w:rPr>
        <w:t>二、</w:t>
      </w:r>
      <w:r>
        <w:rPr>
          <w:rFonts w:hint="eastAsia" w:ascii="宋体" w:hAnsi="宋体" w:eastAsia="宋体" w:cs="宋体"/>
          <w:bCs/>
          <w:color w:val="auto"/>
          <w:highlight w:val="none"/>
        </w:rPr>
        <w:t>法定代表人授权委托书</w:t>
      </w:r>
      <w:bookmarkEnd w:id="10"/>
      <w:bookmarkEnd w:id="11"/>
      <w:bookmarkEnd w:id="12"/>
      <w:bookmarkEnd w:id="13"/>
    </w:p>
    <w:p w14:paraId="4BB76342">
      <w:pPr>
        <w:pageBreakBefore w:val="0"/>
        <w:kinsoku/>
        <w:bidi w:val="0"/>
        <w:spacing w:line="300" w:lineRule="auto"/>
        <w:ind w:firstLine="420" w:firstLineChars="200"/>
        <w:rPr>
          <w:rFonts w:hint="eastAsia" w:ascii="宋体" w:hAnsi="宋体" w:eastAsia="宋体" w:cs="宋体"/>
          <w:color w:val="auto"/>
          <w:szCs w:val="21"/>
          <w:highlight w:val="none"/>
        </w:rPr>
      </w:pPr>
    </w:p>
    <w:p w14:paraId="73963E47">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单位</w:t>
      </w:r>
      <w:r>
        <w:rPr>
          <w:rFonts w:hint="eastAsia" w:ascii="宋体" w:hAnsi="宋体" w:eastAsia="宋体" w:cs="宋体"/>
          <w:color w:val="auto"/>
          <w:szCs w:val="21"/>
          <w:highlight w:val="none"/>
          <w:u w:val="single"/>
        </w:rPr>
        <w:t xml:space="preserve">全称）     </w:t>
      </w:r>
      <w:r>
        <w:rPr>
          <w:rFonts w:hint="eastAsia" w:ascii="宋体" w:hAnsi="宋体" w:eastAsia="宋体" w:cs="宋体"/>
          <w:color w:val="auto"/>
          <w:szCs w:val="21"/>
          <w:highlight w:val="none"/>
        </w:rPr>
        <w:t>的法定代表人代表本公司授权</w:t>
      </w:r>
      <w:r>
        <w:rPr>
          <w:rFonts w:hint="eastAsia" w:ascii="宋体" w:hAnsi="宋体" w:eastAsia="宋体" w:cs="宋体"/>
          <w:color w:val="auto"/>
          <w:szCs w:val="21"/>
          <w:highlight w:val="none"/>
          <w:u w:val="single"/>
        </w:rPr>
        <w:t xml:space="preserve">   （委托代理人姓名）   </w:t>
      </w:r>
      <w:r>
        <w:rPr>
          <w:rFonts w:hint="eastAsia" w:ascii="宋体" w:hAnsi="宋体" w:eastAsia="宋体" w:cs="宋体"/>
          <w:color w:val="auto"/>
          <w:szCs w:val="21"/>
          <w:highlight w:val="none"/>
        </w:rPr>
        <w:t>为本公司合法代理人，以本单位名义亲自出席参加贵方组织的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咨询会</w:t>
      </w:r>
      <w:r>
        <w:rPr>
          <w:rFonts w:hint="eastAsia" w:ascii="宋体" w:hAnsi="宋体" w:eastAsia="宋体" w:cs="宋体"/>
          <w:color w:val="auto"/>
          <w:szCs w:val="21"/>
          <w:highlight w:val="none"/>
        </w:rPr>
        <w:t>。代理人在本项目过程中所签署的一切文件和处理与之有关的一切事务，我方均予承认。</w:t>
      </w:r>
    </w:p>
    <w:p w14:paraId="0A402FD9">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B71180A">
      <w:pPr>
        <w:pageBreakBefore w:val="0"/>
        <w:kinsoku/>
        <w:bidi w:val="0"/>
        <w:spacing w:line="300" w:lineRule="auto"/>
        <w:ind w:firstLine="420" w:firstLineChars="200"/>
        <w:rPr>
          <w:rFonts w:hint="eastAsia" w:ascii="宋体" w:hAnsi="宋体" w:eastAsia="宋体" w:cs="宋体"/>
          <w:color w:val="auto"/>
          <w:szCs w:val="21"/>
          <w:highlight w:val="none"/>
        </w:rPr>
      </w:pPr>
    </w:p>
    <w:p w14:paraId="1AD28949">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（盖单位章）</w:t>
      </w:r>
    </w:p>
    <w:p w14:paraId="07E693BE">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签字或签章</w:t>
      </w:r>
      <w:r>
        <w:rPr>
          <w:rFonts w:hint="eastAsia" w:ascii="宋体" w:hAnsi="宋体" w:eastAsia="宋体" w:cs="宋体"/>
          <w:color w:val="auto"/>
          <w:szCs w:val="21"/>
          <w:highlight w:val="none"/>
        </w:rPr>
        <w:t>）</w:t>
      </w:r>
    </w:p>
    <w:p w14:paraId="751A1A7F">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法定代表人身份证号码：</w:t>
      </w:r>
      <w:r>
        <w:rPr>
          <w:rFonts w:hint="eastAsia" w:ascii="宋体" w:hAnsi="宋体" w:eastAsia="宋体" w:cs="宋体"/>
          <w:color w:val="auto"/>
          <w:szCs w:val="21"/>
          <w:highlight w:val="none"/>
          <w:u w:val="single"/>
        </w:rPr>
        <w:t xml:space="preserve">                         </w:t>
      </w:r>
    </w:p>
    <w:p w14:paraId="3BD707F0">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签字或签章</w:t>
      </w:r>
      <w:r>
        <w:rPr>
          <w:rFonts w:hint="eastAsia" w:ascii="宋体" w:hAnsi="宋体" w:eastAsia="宋体" w:cs="宋体"/>
          <w:color w:val="auto"/>
          <w:szCs w:val="21"/>
          <w:highlight w:val="none"/>
        </w:rPr>
        <w:t>）</w:t>
      </w:r>
    </w:p>
    <w:p w14:paraId="54348715">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75EA2B01">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代理人身份证号码：</w:t>
      </w:r>
      <w:r>
        <w:rPr>
          <w:rFonts w:hint="eastAsia" w:ascii="宋体" w:hAnsi="宋体" w:eastAsia="宋体" w:cs="宋体"/>
          <w:color w:val="auto"/>
          <w:szCs w:val="21"/>
          <w:highlight w:val="none"/>
          <w:u w:val="single"/>
        </w:rPr>
        <w:t xml:space="preserve">                             </w:t>
      </w:r>
    </w:p>
    <w:p w14:paraId="5C196368">
      <w:pPr>
        <w:pageBreakBefore w:val="0"/>
        <w:kinsoku/>
        <w:bidi w:val="0"/>
        <w:spacing w:line="300" w:lineRule="auto"/>
        <w:ind w:firstLine="420" w:firstLineChars="200"/>
        <w:rPr>
          <w:rFonts w:hint="eastAsia" w:ascii="宋体" w:hAnsi="宋体" w:eastAsia="宋体" w:cs="宋体"/>
          <w:color w:val="auto"/>
          <w:szCs w:val="21"/>
          <w:highlight w:val="none"/>
          <w:u w:val="single"/>
        </w:rPr>
      </w:pPr>
    </w:p>
    <w:p w14:paraId="0F883D8F">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8B8F3F7">
      <w:pPr>
        <w:pageBreakBefore w:val="0"/>
        <w:kinsoku/>
        <w:bidi w:val="0"/>
        <w:spacing w:line="300" w:lineRule="auto"/>
        <w:ind w:firstLine="420" w:firstLineChars="200"/>
        <w:rPr>
          <w:rFonts w:hint="eastAsia" w:ascii="宋体" w:hAnsi="宋体" w:eastAsia="宋体" w:cs="宋体"/>
          <w:color w:val="auto"/>
          <w:szCs w:val="21"/>
          <w:highlight w:val="none"/>
        </w:rPr>
      </w:pPr>
    </w:p>
    <w:p w14:paraId="5C8631B5">
      <w:pPr>
        <w:pageBreakBefore w:val="0"/>
        <w:kinsoku/>
        <w:bidi w:val="0"/>
        <w:spacing w:line="30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附：委托代理人详细地址：</w:t>
      </w:r>
      <w:r>
        <w:rPr>
          <w:rFonts w:hint="eastAsia" w:ascii="宋体" w:hAnsi="宋体" w:eastAsia="宋体" w:cs="宋体"/>
          <w:color w:val="auto"/>
          <w:szCs w:val="21"/>
          <w:highlight w:val="none"/>
          <w:u w:val="single"/>
        </w:rPr>
        <w:t xml:space="preserve">                             </w:t>
      </w:r>
    </w:p>
    <w:p w14:paraId="4DD741CD">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3C7DA554">
      <w:pPr>
        <w:pageBreakBefore w:val="0"/>
        <w:kinsoku/>
        <w:bidi w:val="0"/>
        <w:spacing w:line="300" w:lineRule="auto"/>
        <w:ind w:firstLine="420" w:firstLineChars="200"/>
        <w:rPr>
          <w:rFonts w:hint="eastAsia" w:ascii="宋体" w:hAnsi="宋体" w:eastAsia="宋体" w:cs="宋体"/>
          <w:color w:val="auto"/>
          <w:szCs w:val="21"/>
          <w:highlight w:val="none"/>
        </w:rPr>
      </w:pPr>
    </w:p>
    <w:p w14:paraId="3DE8FB15">
      <w:pPr>
        <w:pageBreakBefore w:val="0"/>
        <w:kinsoku/>
        <w:bidi w:val="0"/>
        <w:spacing w:line="30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bCs/>
          <w:color w:val="auto"/>
          <w:szCs w:val="21"/>
          <w:highlight w:val="none"/>
        </w:rPr>
        <w:t>附委托代理人身份证复印件。</w:t>
      </w:r>
    </w:p>
    <w:p w14:paraId="43428EA7">
      <w:pPr>
        <w:pageBreakBefore w:val="0"/>
        <w:kinsoku/>
        <w:bidi w:val="0"/>
        <w:spacing w:line="300" w:lineRule="auto"/>
        <w:ind w:firstLine="422" w:firstLineChars="200"/>
        <w:rPr>
          <w:rFonts w:hint="eastAsia" w:ascii="宋体" w:hAnsi="宋体" w:eastAsia="宋体" w:cs="宋体"/>
          <w:b/>
          <w:bCs/>
          <w:color w:val="auto"/>
          <w:szCs w:val="21"/>
          <w:highlight w:val="none"/>
        </w:rPr>
      </w:pPr>
    </w:p>
    <w:p w14:paraId="71083FB3">
      <w:pPr>
        <w:pageBreakBefore w:val="0"/>
        <w:kinsoku/>
        <w:bidi w:val="0"/>
        <w:spacing w:line="300" w:lineRule="auto"/>
        <w:ind w:firstLine="422" w:firstLineChars="200"/>
        <w:rPr>
          <w:rFonts w:hint="eastAsia" w:ascii="宋体" w:hAnsi="宋体" w:eastAsia="宋体" w:cs="宋体"/>
          <w:b/>
          <w:bCs/>
          <w:color w:val="auto"/>
          <w:szCs w:val="21"/>
          <w:highlight w:val="none"/>
        </w:rPr>
      </w:pPr>
    </w:p>
    <w:p w14:paraId="0AB94F76">
      <w:pPr>
        <w:pStyle w:val="6"/>
        <w:rPr>
          <w:rFonts w:hint="eastAsia"/>
          <w:highlight w:val="none"/>
        </w:rPr>
      </w:pPr>
      <w:r>
        <w:rPr>
          <w:sz w:val="24"/>
          <w:highlight w:val="none"/>
        </w:rPr>
        <mc:AlternateContent>
          <mc:Choice Requires="wps">
            <w:drawing>
              <wp:inline distT="0" distB="0" distL="114300" distR="114300">
                <wp:extent cx="5132070" cy="1688465"/>
                <wp:effectExtent l="4445" t="4445" r="6985" b="21590"/>
                <wp:docPr id="5" name="圆角矩形 5"/>
                <wp:cNvGraphicFramePr/>
                <a:graphic xmlns:a="http://schemas.openxmlformats.org/drawingml/2006/main">
                  <a:graphicData uri="http://schemas.microsoft.com/office/word/2010/wordprocessingShape">
                    <wps:wsp>
                      <wps:cNvSpPr/>
                      <wps:spPr>
                        <a:xfrm>
                          <a:off x="0" y="0"/>
                          <a:ext cx="5132070" cy="1688465"/>
                        </a:xfrm>
                        <a:prstGeom prst="roundRect">
                          <a:avLst>
                            <a:gd name="adj" fmla="val 16667"/>
                          </a:avLst>
                        </a:prstGeom>
                        <a:solidFill>
                          <a:srgbClr val="FFFFFF"/>
                        </a:solidFill>
                        <a:ln w="9525" cap="flat" cmpd="sng">
                          <a:solidFill>
                            <a:srgbClr val="0000FF"/>
                          </a:solidFill>
                          <a:prstDash val="sysDot"/>
                          <a:headEnd type="none" w="med" len="med"/>
                          <a:tailEnd type="none" w="med" len="med"/>
                        </a:ln>
                      </wps:spPr>
                      <wps:txbx>
                        <w:txbxContent>
                          <w:p w14:paraId="48D18887">
                            <w:pPr>
                              <w:jc w:val="center"/>
                            </w:pPr>
                            <w:r>
                              <w:rPr>
                                <w:rFonts w:hint="eastAsia"/>
                              </w:rPr>
                              <w:t>（</w:t>
                            </w:r>
                            <w:r>
                              <w:t>身份证</w:t>
                            </w:r>
                            <w:r>
                              <w:rPr>
                                <w:rFonts w:hint="eastAsia"/>
                              </w:rPr>
                              <w:t>正、反面复印件）</w:t>
                            </w:r>
                          </w:p>
                          <w:p w14:paraId="0C30DBCF">
                            <w:pPr>
                              <w:jc w:val="center"/>
                            </w:pPr>
                          </w:p>
                          <w:p w14:paraId="19BC62DE">
                            <w:pPr>
                              <w:jc w:val="center"/>
                            </w:pPr>
                          </w:p>
                          <w:p w14:paraId="08D67A72">
                            <w:pPr>
                              <w:jc w:val="center"/>
                            </w:pPr>
                          </w:p>
                          <w:p w14:paraId="37A6B656">
                            <w:pPr>
                              <w:jc w:val="center"/>
                            </w:pPr>
                          </w:p>
                          <w:p w14:paraId="476126AB">
                            <w:pPr>
                              <w:jc w:val="center"/>
                              <w:rPr>
                                <w:sz w:val="18"/>
                                <w:szCs w:val="18"/>
                              </w:rPr>
                            </w:pPr>
                          </w:p>
                        </w:txbxContent>
                      </wps:txbx>
                      <wps:bodyPr upright="1"/>
                    </wps:wsp>
                  </a:graphicData>
                </a:graphic>
              </wp:inline>
            </w:drawing>
          </mc:Choice>
          <mc:Fallback>
            <w:pict>
              <v:roundrect id="_x0000_s1026" o:spid="_x0000_s1026" o:spt="2" style="height:132.95pt;width:404.1pt;" fillcolor="#FFFFFF" filled="t" stroked="t" coordsize="21600,21600" arcsize="0.166666666666667" o:gfxdata="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q&#10;d5gX1AAAAAUBAAAPAAAAAAAAAAEAIAAAACIAAABkcnMvZG93bnJldi54bWxQSwECFAAUAAAACACH&#10;TuJArccxtygCAABYBAAADgAAAAAAAAABACAAAAAjAQAAZHJzL2Uyb0RvYy54bWxQSwUGAAAAAAYA&#10;BgBZAQAAvQUAAAAA&#10;">
                <v:fill on="t" focussize="0,0"/>
                <v:stroke color="#0000FF" joinstyle="round" dashstyle="1 1"/>
                <v:imagedata o:title=""/>
                <o:lock v:ext="edit" aspectratio="f"/>
                <v:textbox>
                  <w:txbxContent>
                    <w:p w14:paraId="48D18887">
                      <w:pPr>
                        <w:jc w:val="center"/>
                      </w:pPr>
                      <w:r>
                        <w:rPr>
                          <w:rFonts w:hint="eastAsia"/>
                        </w:rPr>
                        <w:t>（</w:t>
                      </w:r>
                      <w:r>
                        <w:t>身份证</w:t>
                      </w:r>
                      <w:r>
                        <w:rPr>
                          <w:rFonts w:hint="eastAsia"/>
                        </w:rPr>
                        <w:t>正、反面复印件）</w:t>
                      </w:r>
                    </w:p>
                    <w:p w14:paraId="0C30DBCF">
                      <w:pPr>
                        <w:jc w:val="center"/>
                      </w:pPr>
                    </w:p>
                    <w:p w14:paraId="19BC62DE">
                      <w:pPr>
                        <w:jc w:val="center"/>
                      </w:pPr>
                    </w:p>
                    <w:p w14:paraId="08D67A72">
                      <w:pPr>
                        <w:jc w:val="center"/>
                      </w:pPr>
                    </w:p>
                    <w:p w14:paraId="37A6B656">
                      <w:pPr>
                        <w:jc w:val="center"/>
                      </w:pPr>
                    </w:p>
                    <w:p w14:paraId="476126AB">
                      <w:pPr>
                        <w:jc w:val="center"/>
                        <w:rPr>
                          <w:sz w:val="18"/>
                          <w:szCs w:val="18"/>
                        </w:rPr>
                      </w:pPr>
                    </w:p>
                  </w:txbxContent>
                </v:textbox>
                <w10:wrap type="none"/>
                <w10:anchorlock/>
              </v:roundrect>
            </w:pict>
          </mc:Fallback>
        </mc:AlternateContent>
      </w:r>
    </w:p>
    <w:p w14:paraId="5739AC6F">
      <w:pPr>
        <w:rPr>
          <w:rFonts w:hint="eastAsia"/>
          <w:highlight w:val="none"/>
          <w:lang w:val="en-US" w:eastAsia="zh-CN"/>
        </w:rPr>
      </w:pPr>
      <w:r>
        <w:rPr>
          <w:rFonts w:hint="eastAsia"/>
          <w:highlight w:val="none"/>
          <w:lang w:val="en-US" w:eastAsia="zh-CN"/>
        </w:rPr>
        <w:br w:type="page"/>
      </w:r>
    </w:p>
    <w:p w14:paraId="7298E289">
      <w:pPr>
        <w:pStyle w:val="4"/>
        <w:pageBreakBefore w:val="0"/>
        <w:kinsoku/>
        <w:bidi w:val="0"/>
        <w:spacing w:before="0" w:line="300" w:lineRule="auto"/>
        <w:jc w:val="center"/>
        <w:rPr>
          <w:rFonts w:hint="eastAsia" w:ascii="宋体" w:hAnsi="宋体" w:eastAsia="宋体" w:cs="宋体"/>
          <w:bCs w:val="0"/>
          <w:color w:val="auto"/>
          <w:highlight w:val="none"/>
        </w:rPr>
      </w:pPr>
      <w:r>
        <w:rPr>
          <w:rFonts w:hint="eastAsia" w:ascii="宋体" w:hAnsi="宋体" w:eastAsia="宋体" w:cs="宋体"/>
          <w:bCs w:val="0"/>
          <w:color w:val="auto"/>
          <w:highlight w:val="none"/>
          <w:lang w:val="en-US" w:eastAsia="zh-CN"/>
        </w:rPr>
        <w:t>三、</w:t>
      </w:r>
      <w:r>
        <w:rPr>
          <w:rFonts w:hint="eastAsia" w:ascii="宋体" w:hAnsi="宋体" w:eastAsia="宋体" w:cs="宋体"/>
          <w:bCs w:val="0"/>
          <w:color w:val="auto"/>
          <w:highlight w:val="none"/>
        </w:rPr>
        <w:t>资格证明文件</w:t>
      </w:r>
    </w:p>
    <w:p w14:paraId="5223C579">
      <w:pPr>
        <w:keepNext/>
        <w:keepLines/>
        <w:widowControl w:val="0"/>
        <w:spacing w:before="156" w:beforeLines="50" w:after="156" w:afterLines="50" w:line="360" w:lineRule="auto"/>
        <w:jc w:val="center"/>
        <w:outlineLvl w:val="9"/>
        <w:rPr>
          <w:rFonts w:ascii="Times New Roman" w:hAnsi="Times New Roman" w:eastAsia="宋体" w:cs="Times New Roman"/>
          <w:b/>
          <w:bCs/>
          <w:color w:val="auto"/>
          <w:kern w:val="2"/>
          <w:sz w:val="28"/>
          <w:szCs w:val="32"/>
          <w:highlight w:val="none"/>
          <w:lang w:val="en-US" w:eastAsia="zh-CN" w:bidi="ar-SA"/>
        </w:rPr>
      </w:pPr>
      <w:r>
        <w:rPr>
          <w:rFonts w:ascii="Times New Roman" w:hAnsi="Times New Roman" w:eastAsia="宋体" w:cs="Times New Roman"/>
          <w:b/>
          <w:bCs/>
          <w:color w:val="auto"/>
          <w:kern w:val="2"/>
          <w:sz w:val="28"/>
          <w:szCs w:val="32"/>
          <w:highlight w:val="none"/>
          <w:lang w:val="en-US" w:eastAsia="zh-CN" w:bidi="ar-SA"/>
        </w:rPr>
        <w:t>基本情况表</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0"/>
        <w:gridCol w:w="1501"/>
        <w:gridCol w:w="1833"/>
        <w:gridCol w:w="1118"/>
        <w:gridCol w:w="1216"/>
        <w:gridCol w:w="2478"/>
      </w:tblGrid>
      <w:tr w14:paraId="783E6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2961" w:type="dxa"/>
            <w:gridSpan w:val="2"/>
            <w:tcBorders>
              <w:right w:val="single" w:color="auto" w:sz="4" w:space="0"/>
            </w:tcBorders>
            <w:noWrap w:val="0"/>
            <w:vAlign w:val="center"/>
          </w:tcPr>
          <w:p w14:paraId="4EA924F8">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公司名称</w:t>
            </w:r>
          </w:p>
        </w:tc>
        <w:tc>
          <w:tcPr>
            <w:tcW w:w="6645" w:type="dxa"/>
            <w:gridSpan w:val="4"/>
            <w:tcBorders>
              <w:left w:val="single" w:color="auto" w:sz="4" w:space="0"/>
            </w:tcBorders>
            <w:noWrap w:val="0"/>
            <w:vAlign w:val="center"/>
          </w:tcPr>
          <w:p w14:paraId="14DEBBD9">
            <w:pPr>
              <w:widowControl/>
              <w:spacing w:line="240" w:lineRule="auto"/>
              <w:jc w:val="left"/>
              <w:rPr>
                <w:rFonts w:hint="eastAsia" w:ascii="宋体" w:hAnsi="宋体" w:eastAsia="宋体" w:cs="宋体"/>
                <w:sz w:val="21"/>
                <w:szCs w:val="21"/>
                <w:highlight w:val="none"/>
              </w:rPr>
            </w:pPr>
          </w:p>
        </w:tc>
      </w:tr>
      <w:tr w14:paraId="54BA2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2961" w:type="dxa"/>
            <w:gridSpan w:val="2"/>
            <w:tcBorders>
              <w:right w:val="single" w:color="auto" w:sz="4" w:space="0"/>
            </w:tcBorders>
            <w:noWrap w:val="0"/>
            <w:vAlign w:val="center"/>
          </w:tcPr>
          <w:p w14:paraId="741FD7B9">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公司地址</w:t>
            </w:r>
          </w:p>
        </w:tc>
        <w:tc>
          <w:tcPr>
            <w:tcW w:w="6645" w:type="dxa"/>
            <w:gridSpan w:val="4"/>
            <w:tcBorders>
              <w:left w:val="single" w:color="auto" w:sz="4" w:space="0"/>
            </w:tcBorders>
            <w:noWrap w:val="0"/>
            <w:vAlign w:val="center"/>
          </w:tcPr>
          <w:p w14:paraId="14F2EEF4">
            <w:pPr>
              <w:widowControl/>
              <w:spacing w:line="240" w:lineRule="auto"/>
              <w:jc w:val="center"/>
              <w:rPr>
                <w:rFonts w:hint="eastAsia" w:ascii="宋体" w:hAnsi="宋体" w:eastAsia="宋体" w:cs="宋体"/>
                <w:sz w:val="21"/>
                <w:szCs w:val="21"/>
                <w:highlight w:val="none"/>
              </w:rPr>
            </w:pPr>
          </w:p>
        </w:tc>
      </w:tr>
      <w:tr w14:paraId="2C0F0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2961" w:type="dxa"/>
            <w:gridSpan w:val="2"/>
            <w:tcBorders>
              <w:right w:val="single" w:color="auto" w:sz="4" w:space="0"/>
            </w:tcBorders>
            <w:noWrap w:val="0"/>
            <w:vAlign w:val="center"/>
          </w:tcPr>
          <w:p w14:paraId="1D87B89E">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公司性质</w:t>
            </w:r>
          </w:p>
        </w:tc>
        <w:tc>
          <w:tcPr>
            <w:tcW w:w="1833" w:type="dxa"/>
            <w:tcBorders>
              <w:left w:val="single" w:color="auto" w:sz="4" w:space="0"/>
              <w:right w:val="single" w:color="auto" w:sz="4" w:space="0"/>
            </w:tcBorders>
            <w:noWrap w:val="0"/>
            <w:vAlign w:val="center"/>
          </w:tcPr>
          <w:p w14:paraId="34195712">
            <w:pPr>
              <w:widowControl/>
              <w:spacing w:line="240" w:lineRule="auto"/>
              <w:jc w:val="center"/>
              <w:rPr>
                <w:rFonts w:hint="eastAsia" w:ascii="宋体" w:hAnsi="宋体" w:eastAsia="宋体" w:cs="宋体"/>
                <w:sz w:val="21"/>
                <w:szCs w:val="21"/>
                <w:highlight w:val="none"/>
              </w:rPr>
            </w:pPr>
          </w:p>
        </w:tc>
        <w:tc>
          <w:tcPr>
            <w:tcW w:w="2334" w:type="dxa"/>
            <w:gridSpan w:val="2"/>
            <w:tcBorders>
              <w:left w:val="single" w:color="auto" w:sz="4" w:space="0"/>
              <w:right w:val="single" w:color="auto" w:sz="4" w:space="0"/>
            </w:tcBorders>
            <w:noWrap w:val="0"/>
            <w:vAlign w:val="center"/>
          </w:tcPr>
          <w:p w14:paraId="577F9D59">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公司类型</w:t>
            </w:r>
          </w:p>
        </w:tc>
        <w:tc>
          <w:tcPr>
            <w:tcW w:w="2478" w:type="dxa"/>
            <w:tcBorders>
              <w:left w:val="single" w:color="auto" w:sz="4" w:space="0"/>
            </w:tcBorders>
            <w:noWrap w:val="0"/>
            <w:vAlign w:val="center"/>
          </w:tcPr>
          <w:p w14:paraId="53B10D98">
            <w:pPr>
              <w:widowControl/>
              <w:spacing w:line="240" w:lineRule="auto"/>
              <w:jc w:val="center"/>
              <w:rPr>
                <w:rFonts w:hint="eastAsia" w:ascii="宋体" w:hAnsi="宋体" w:eastAsia="宋体" w:cs="宋体"/>
                <w:sz w:val="21"/>
                <w:szCs w:val="21"/>
                <w:highlight w:val="none"/>
              </w:rPr>
            </w:pPr>
          </w:p>
        </w:tc>
      </w:tr>
      <w:tr w14:paraId="4E444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961" w:type="dxa"/>
            <w:gridSpan w:val="2"/>
            <w:noWrap w:val="0"/>
            <w:vAlign w:val="center"/>
          </w:tcPr>
          <w:p w14:paraId="70B80DE1">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1833" w:type="dxa"/>
            <w:noWrap w:val="0"/>
            <w:vAlign w:val="center"/>
          </w:tcPr>
          <w:p w14:paraId="0EF31DDB">
            <w:pPr>
              <w:widowControl/>
              <w:spacing w:line="240" w:lineRule="auto"/>
              <w:jc w:val="center"/>
              <w:rPr>
                <w:rFonts w:hint="eastAsia" w:ascii="宋体" w:hAnsi="宋体" w:eastAsia="宋体" w:cs="宋体"/>
                <w:sz w:val="21"/>
                <w:szCs w:val="21"/>
                <w:highlight w:val="none"/>
              </w:rPr>
            </w:pPr>
          </w:p>
        </w:tc>
        <w:tc>
          <w:tcPr>
            <w:tcW w:w="2334" w:type="dxa"/>
            <w:gridSpan w:val="2"/>
            <w:tcBorders>
              <w:right w:val="single" w:color="auto" w:sz="4" w:space="0"/>
            </w:tcBorders>
            <w:noWrap w:val="0"/>
            <w:vAlign w:val="center"/>
          </w:tcPr>
          <w:p w14:paraId="4F0A65D1">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注册资金</w:t>
            </w:r>
          </w:p>
        </w:tc>
        <w:tc>
          <w:tcPr>
            <w:tcW w:w="2478" w:type="dxa"/>
            <w:tcBorders>
              <w:left w:val="single" w:color="auto" w:sz="4" w:space="0"/>
            </w:tcBorders>
            <w:noWrap w:val="0"/>
            <w:vAlign w:val="center"/>
          </w:tcPr>
          <w:p w14:paraId="64B81CFD">
            <w:pPr>
              <w:widowControl/>
              <w:spacing w:line="240" w:lineRule="auto"/>
              <w:jc w:val="center"/>
              <w:rPr>
                <w:rFonts w:hint="eastAsia" w:ascii="宋体" w:hAnsi="宋体" w:eastAsia="宋体" w:cs="宋体"/>
                <w:sz w:val="21"/>
                <w:szCs w:val="21"/>
                <w:highlight w:val="none"/>
              </w:rPr>
            </w:pPr>
          </w:p>
        </w:tc>
      </w:tr>
      <w:tr w14:paraId="619E9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961" w:type="dxa"/>
            <w:gridSpan w:val="2"/>
            <w:vMerge w:val="restart"/>
            <w:noWrap w:val="0"/>
            <w:vAlign w:val="center"/>
          </w:tcPr>
          <w:p w14:paraId="24CBD1F0">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注册日期</w:t>
            </w:r>
          </w:p>
        </w:tc>
        <w:tc>
          <w:tcPr>
            <w:tcW w:w="1833" w:type="dxa"/>
            <w:vMerge w:val="restart"/>
            <w:noWrap w:val="0"/>
            <w:vAlign w:val="center"/>
          </w:tcPr>
          <w:p w14:paraId="14B646F7">
            <w:pPr>
              <w:widowControl/>
              <w:spacing w:line="240" w:lineRule="auto"/>
              <w:jc w:val="center"/>
              <w:rPr>
                <w:rFonts w:hint="eastAsia" w:ascii="宋体" w:hAnsi="宋体" w:eastAsia="宋体" w:cs="宋体"/>
                <w:sz w:val="21"/>
                <w:szCs w:val="21"/>
                <w:highlight w:val="none"/>
              </w:rPr>
            </w:pPr>
          </w:p>
        </w:tc>
        <w:tc>
          <w:tcPr>
            <w:tcW w:w="2334" w:type="dxa"/>
            <w:gridSpan w:val="2"/>
            <w:tcBorders>
              <w:bottom w:val="single" w:color="auto" w:sz="4" w:space="0"/>
            </w:tcBorders>
            <w:noWrap w:val="0"/>
            <w:vAlign w:val="center"/>
          </w:tcPr>
          <w:p w14:paraId="7E148E68">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2478" w:type="dxa"/>
            <w:tcBorders>
              <w:bottom w:val="single" w:color="auto" w:sz="4" w:space="0"/>
            </w:tcBorders>
            <w:noWrap w:val="0"/>
            <w:vAlign w:val="center"/>
          </w:tcPr>
          <w:p w14:paraId="6E82C6DC">
            <w:pPr>
              <w:widowControl/>
              <w:spacing w:line="240" w:lineRule="auto"/>
              <w:jc w:val="center"/>
              <w:rPr>
                <w:rFonts w:hint="eastAsia" w:ascii="宋体" w:hAnsi="宋体" w:eastAsia="宋体" w:cs="宋体"/>
                <w:sz w:val="21"/>
                <w:szCs w:val="21"/>
                <w:highlight w:val="none"/>
              </w:rPr>
            </w:pPr>
          </w:p>
        </w:tc>
      </w:tr>
      <w:tr w14:paraId="4ED5B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2961" w:type="dxa"/>
            <w:gridSpan w:val="2"/>
            <w:vMerge w:val="continue"/>
            <w:noWrap w:val="0"/>
            <w:vAlign w:val="center"/>
          </w:tcPr>
          <w:p w14:paraId="07952ADE">
            <w:pPr>
              <w:widowControl/>
              <w:spacing w:line="240" w:lineRule="auto"/>
              <w:jc w:val="center"/>
              <w:rPr>
                <w:rFonts w:hint="eastAsia" w:ascii="宋体" w:hAnsi="宋体" w:eastAsia="宋体" w:cs="宋体"/>
                <w:sz w:val="21"/>
                <w:szCs w:val="21"/>
                <w:highlight w:val="none"/>
              </w:rPr>
            </w:pPr>
          </w:p>
        </w:tc>
        <w:tc>
          <w:tcPr>
            <w:tcW w:w="1833" w:type="dxa"/>
            <w:vMerge w:val="continue"/>
            <w:noWrap w:val="0"/>
            <w:vAlign w:val="center"/>
          </w:tcPr>
          <w:p w14:paraId="1640C96E">
            <w:pPr>
              <w:widowControl/>
              <w:spacing w:line="240" w:lineRule="auto"/>
              <w:jc w:val="center"/>
              <w:rPr>
                <w:rFonts w:hint="eastAsia" w:ascii="宋体" w:hAnsi="宋体" w:eastAsia="宋体" w:cs="宋体"/>
                <w:sz w:val="21"/>
                <w:szCs w:val="21"/>
                <w:highlight w:val="none"/>
              </w:rPr>
            </w:pPr>
          </w:p>
        </w:tc>
        <w:tc>
          <w:tcPr>
            <w:tcW w:w="2334" w:type="dxa"/>
            <w:gridSpan w:val="2"/>
            <w:tcBorders>
              <w:top w:val="single" w:color="auto" w:sz="4" w:space="0"/>
            </w:tcBorders>
            <w:noWrap w:val="0"/>
            <w:vAlign w:val="center"/>
          </w:tcPr>
          <w:p w14:paraId="3665B0DA">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开户基本账号</w:t>
            </w:r>
          </w:p>
        </w:tc>
        <w:tc>
          <w:tcPr>
            <w:tcW w:w="2478" w:type="dxa"/>
            <w:tcBorders>
              <w:top w:val="single" w:color="auto" w:sz="4" w:space="0"/>
            </w:tcBorders>
            <w:noWrap w:val="0"/>
            <w:vAlign w:val="center"/>
          </w:tcPr>
          <w:p w14:paraId="2A3C5085">
            <w:pPr>
              <w:widowControl/>
              <w:spacing w:line="240" w:lineRule="auto"/>
              <w:jc w:val="center"/>
              <w:rPr>
                <w:rFonts w:hint="eastAsia" w:ascii="宋体" w:hAnsi="宋体" w:eastAsia="宋体" w:cs="宋体"/>
                <w:sz w:val="21"/>
                <w:szCs w:val="21"/>
                <w:highlight w:val="none"/>
              </w:rPr>
            </w:pPr>
          </w:p>
        </w:tc>
      </w:tr>
      <w:tr w14:paraId="5D607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2961" w:type="dxa"/>
            <w:gridSpan w:val="2"/>
            <w:vMerge w:val="restart"/>
            <w:noWrap w:val="0"/>
            <w:vAlign w:val="center"/>
          </w:tcPr>
          <w:p w14:paraId="49219C90">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p>
        </w:tc>
        <w:tc>
          <w:tcPr>
            <w:tcW w:w="1833" w:type="dxa"/>
            <w:vMerge w:val="restart"/>
            <w:noWrap w:val="0"/>
            <w:vAlign w:val="center"/>
          </w:tcPr>
          <w:p w14:paraId="64853057">
            <w:pPr>
              <w:widowControl/>
              <w:spacing w:line="240" w:lineRule="auto"/>
              <w:jc w:val="center"/>
              <w:rPr>
                <w:rFonts w:hint="eastAsia" w:ascii="宋体" w:hAnsi="宋体" w:eastAsia="宋体" w:cs="宋体"/>
                <w:sz w:val="21"/>
                <w:szCs w:val="21"/>
                <w:highlight w:val="none"/>
              </w:rPr>
            </w:pPr>
          </w:p>
        </w:tc>
        <w:tc>
          <w:tcPr>
            <w:tcW w:w="1118" w:type="dxa"/>
            <w:vMerge w:val="restart"/>
            <w:noWrap w:val="0"/>
            <w:vAlign w:val="center"/>
          </w:tcPr>
          <w:p w14:paraId="566363AA">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1216" w:type="dxa"/>
            <w:noWrap w:val="0"/>
            <w:vAlign w:val="center"/>
          </w:tcPr>
          <w:p w14:paraId="161EF9D8">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手机</w:t>
            </w:r>
          </w:p>
        </w:tc>
        <w:tc>
          <w:tcPr>
            <w:tcW w:w="2478" w:type="dxa"/>
            <w:noWrap w:val="0"/>
            <w:vAlign w:val="center"/>
          </w:tcPr>
          <w:p w14:paraId="26C63153">
            <w:pPr>
              <w:widowControl/>
              <w:spacing w:line="240" w:lineRule="auto"/>
              <w:jc w:val="center"/>
              <w:rPr>
                <w:rFonts w:hint="eastAsia" w:ascii="宋体" w:hAnsi="宋体" w:eastAsia="宋体" w:cs="宋体"/>
                <w:sz w:val="21"/>
                <w:szCs w:val="21"/>
                <w:highlight w:val="none"/>
              </w:rPr>
            </w:pPr>
          </w:p>
        </w:tc>
      </w:tr>
      <w:tr w14:paraId="22392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2961" w:type="dxa"/>
            <w:gridSpan w:val="2"/>
            <w:vMerge w:val="continue"/>
            <w:noWrap w:val="0"/>
            <w:vAlign w:val="center"/>
          </w:tcPr>
          <w:p w14:paraId="6F334687">
            <w:pPr>
              <w:widowControl/>
              <w:spacing w:line="240" w:lineRule="auto"/>
              <w:jc w:val="center"/>
              <w:rPr>
                <w:rFonts w:hint="eastAsia" w:ascii="宋体" w:hAnsi="宋体" w:eastAsia="宋体" w:cs="宋体"/>
                <w:sz w:val="21"/>
                <w:szCs w:val="21"/>
                <w:highlight w:val="none"/>
              </w:rPr>
            </w:pPr>
          </w:p>
        </w:tc>
        <w:tc>
          <w:tcPr>
            <w:tcW w:w="1833" w:type="dxa"/>
            <w:vMerge w:val="continue"/>
            <w:noWrap w:val="0"/>
            <w:vAlign w:val="center"/>
          </w:tcPr>
          <w:p w14:paraId="1DE0634F">
            <w:pPr>
              <w:widowControl/>
              <w:spacing w:line="240" w:lineRule="auto"/>
              <w:jc w:val="center"/>
              <w:rPr>
                <w:rFonts w:hint="eastAsia" w:ascii="宋体" w:hAnsi="宋体" w:eastAsia="宋体" w:cs="宋体"/>
                <w:sz w:val="21"/>
                <w:szCs w:val="21"/>
                <w:highlight w:val="none"/>
              </w:rPr>
            </w:pPr>
          </w:p>
        </w:tc>
        <w:tc>
          <w:tcPr>
            <w:tcW w:w="1118" w:type="dxa"/>
            <w:vMerge w:val="continue"/>
            <w:noWrap w:val="0"/>
            <w:vAlign w:val="center"/>
          </w:tcPr>
          <w:p w14:paraId="446DC57D">
            <w:pPr>
              <w:widowControl/>
              <w:spacing w:line="240" w:lineRule="auto"/>
              <w:jc w:val="center"/>
              <w:rPr>
                <w:rFonts w:hint="eastAsia" w:ascii="宋体" w:hAnsi="宋体" w:eastAsia="宋体" w:cs="宋体"/>
                <w:sz w:val="21"/>
                <w:szCs w:val="21"/>
                <w:highlight w:val="none"/>
              </w:rPr>
            </w:pPr>
          </w:p>
        </w:tc>
        <w:tc>
          <w:tcPr>
            <w:tcW w:w="1216" w:type="dxa"/>
            <w:noWrap w:val="0"/>
            <w:vAlign w:val="center"/>
          </w:tcPr>
          <w:p w14:paraId="07CEC98C">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固话</w:t>
            </w:r>
          </w:p>
        </w:tc>
        <w:tc>
          <w:tcPr>
            <w:tcW w:w="2478" w:type="dxa"/>
            <w:noWrap w:val="0"/>
            <w:vAlign w:val="center"/>
          </w:tcPr>
          <w:p w14:paraId="23A959A9">
            <w:pPr>
              <w:widowControl/>
              <w:spacing w:line="240" w:lineRule="auto"/>
              <w:jc w:val="center"/>
              <w:rPr>
                <w:rFonts w:hint="eastAsia" w:ascii="宋体" w:hAnsi="宋体" w:eastAsia="宋体" w:cs="宋体"/>
                <w:sz w:val="21"/>
                <w:szCs w:val="21"/>
                <w:highlight w:val="none"/>
              </w:rPr>
            </w:pPr>
          </w:p>
        </w:tc>
      </w:tr>
      <w:tr w14:paraId="5463B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2961" w:type="dxa"/>
            <w:gridSpan w:val="2"/>
            <w:noWrap w:val="0"/>
            <w:vAlign w:val="center"/>
          </w:tcPr>
          <w:p w14:paraId="4CC115C4">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联系传真</w:t>
            </w:r>
          </w:p>
        </w:tc>
        <w:tc>
          <w:tcPr>
            <w:tcW w:w="1833" w:type="dxa"/>
            <w:noWrap w:val="0"/>
            <w:vAlign w:val="center"/>
          </w:tcPr>
          <w:p w14:paraId="7E1FD922">
            <w:pPr>
              <w:widowControl/>
              <w:spacing w:line="240" w:lineRule="auto"/>
              <w:jc w:val="center"/>
              <w:rPr>
                <w:rFonts w:hint="eastAsia" w:ascii="宋体" w:hAnsi="宋体" w:eastAsia="宋体" w:cs="宋体"/>
                <w:sz w:val="21"/>
                <w:szCs w:val="21"/>
                <w:highlight w:val="none"/>
              </w:rPr>
            </w:pPr>
          </w:p>
        </w:tc>
        <w:tc>
          <w:tcPr>
            <w:tcW w:w="2334" w:type="dxa"/>
            <w:gridSpan w:val="2"/>
            <w:noWrap w:val="0"/>
            <w:vAlign w:val="center"/>
          </w:tcPr>
          <w:p w14:paraId="46E880AC">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联系邮箱</w:t>
            </w:r>
          </w:p>
        </w:tc>
        <w:tc>
          <w:tcPr>
            <w:tcW w:w="2478" w:type="dxa"/>
            <w:noWrap w:val="0"/>
            <w:vAlign w:val="center"/>
          </w:tcPr>
          <w:p w14:paraId="0BCEBB09">
            <w:pPr>
              <w:widowControl/>
              <w:spacing w:line="240" w:lineRule="auto"/>
              <w:jc w:val="center"/>
              <w:rPr>
                <w:rFonts w:hint="eastAsia" w:ascii="宋体" w:hAnsi="宋体" w:eastAsia="宋体" w:cs="宋体"/>
                <w:sz w:val="21"/>
                <w:szCs w:val="21"/>
                <w:highlight w:val="none"/>
              </w:rPr>
            </w:pPr>
          </w:p>
        </w:tc>
      </w:tr>
      <w:tr w14:paraId="6B990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3" w:hRule="atLeast"/>
        </w:trPr>
        <w:tc>
          <w:tcPr>
            <w:tcW w:w="2961" w:type="dxa"/>
            <w:gridSpan w:val="2"/>
            <w:noWrap w:val="0"/>
            <w:vAlign w:val="center"/>
          </w:tcPr>
          <w:p w14:paraId="1B10D8DD">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经营范围</w:t>
            </w:r>
          </w:p>
        </w:tc>
        <w:tc>
          <w:tcPr>
            <w:tcW w:w="6645" w:type="dxa"/>
            <w:gridSpan w:val="4"/>
            <w:noWrap w:val="0"/>
            <w:vAlign w:val="center"/>
          </w:tcPr>
          <w:p w14:paraId="17F01847">
            <w:pPr>
              <w:widowControl/>
              <w:spacing w:line="240" w:lineRule="auto"/>
              <w:jc w:val="center"/>
              <w:rPr>
                <w:rFonts w:hint="eastAsia" w:ascii="宋体" w:hAnsi="宋体" w:eastAsia="宋体" w:cs="宋体"/>
                <w:sz w:val="21"/>
                <w:szCs w:val="21"/>
                <w:highlight w:val="none"/>
              </w:rPr>
            </w:pPr>
          </w:p>
        </w:tc>
      </w:tr>
      <w:tr w14:paraId="269AC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2961" w:type="dxa"/>
            <w:gridSpan w:val="2"/>
            <w:noWrap w:val="0"/>
            <w:vAlign w:val="center"/>
          </w:tcPr>
          <w:p w14:paraId="39A1AF88">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公司管理体系认证</w:t>
            </w:r>
          </w:p>
        </w:tc>
        <w:tc>
          <w:tcPr>
            <w:tcW w:w="6645" w:type="dxa"/>
            <w:gridSpan w:val="4"/>
            <w:noWrap w:val="0"/>
            <w:vAlign w:val="center"/>
          </w:tcPr>
          <w:p w14:paraId="43BD9D7D">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（质量、职业、环境管理体系）</w:t>
            </w:r>
          </w:p>
        </w:tc>
      </w:tr>
      <w:tr w14:paraId="62896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606" w:type="dxa"/>
            <w:gridSpan w:val="6"/>
            <w:noWrap w:val="0"/>
            <w:vAlign w:val="center"/>
          </w:tcPr>
          <w:p w14:paraId="71DCD21B">
            <w:pPr>
              <w:widowControl/>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公司资质及各类生产、经营许可</w:t>
            </w:r>
          </w:p>
        </w:tc>
      </w:tr>
      <w:tr w14:paraId="40ED4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2" w:hRule="atLeast"/>
        </w:trPr>
        <w:tc>
          <w:tcPr>
            <w:tcW w:w="9606" w:type="dxa"/>
            <w:gridSpan w:val="6"/>
            <w:noWrap w:val="0"/>
            <w:vAlign w:val="center"/>
          </w:tcPr>
          <w:p w14:paraId="5CB7E6CD">
            <w:pPr>
              <w:widowControl/>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w:t>
            </w:r>
            <w:bookmarkStart w:id="14" w:name="OLE_LINK22"/>
            <w:bookmarkStart w:id="15" w:name="OLE_LINK21"/>
            <w:r>
              <w:rPr>
                <w:rFonts w:hint="eastAsia" w:ascii="宋体" w:hAnsi="宋体" w:eastAsia="宋体" w:cs="宋体"/>
                <w:sz w:val="21"/>
                <w:szCs w:val="21"/>
                <w:highlight w:val="none"/>
              </w:rPr>
              <w:t>经销商（生产、经营许可证</w:t>
            </w:r>
            <w:bookmarkEnd w:id="14"/>
            <w:bookmarkEnd w:id="15"/>
            <w:r>
              <w:rPr>
                <w:rFonts w:hint="eastAsia" w:ascii="宋体" w:hAnsi="宋体" w:eastAsia="宋体" w:cs="宋体"/>
                <w:sz w:val="21"/>
                <w:szCs w:val="21"/>
                <w:highlight w:val="none"/>
              </w:rPr>
              <w:t>、产品认证）、其它资质。</w:t>
            </w:r>
          </w:p>
        </w:tc>
      </w:tr>
      <w:tr w14:paraId="125E3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1460" w:type="dxa"/>
            <w:noWrap w:val="0"/>
            <w:vAlign w:val="center"/>
          </w:tcPr>
          <w:p w14:paraId="0512899D">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8146" w:type="dxa"/>
            <w:gridSpan w:val="5"/>
            <w:noWrap w:val="0"/>
            <w:vAlign w:val="center"/>
          </w:tcPr>
          <w:p w14:paraId="63F87F56">
            <w:pPr>
              <w:widowControl/>
              <w:spacing w:line="240" w:lineRule="auto"/>
              <w:jc w:val="center"/>
              <w:rPr>
                <w:rFonts w:hint="eastAsia" w:ascii="宋体" w:hAnsi="宋体" w:eastAsia="宋体" w:cs="宋体"/>
                <w:sz w:val="21"/>
                <w:szCs w:val="21"/>
                <w:highlight w:val="none"/>
              </w:rPr>
            </w:pPr>
          </w:p>
        </w:tc>
      </w:tr>
    </w:tbl>
    <w:p w14:paraId="07950271">
      <w:pPr>
        <w:pStyle w:val="6"/>
        <w:rPr>
          <w:highlight w:val="none"/>
          <w:lang w:val="en-US" w:eastAsia="zh-CN"/>
        </w:rPr>
      </w:pPr>
    </w:p>
    <w:p w14:paraId="01D321DC">
      <w:pPr>
        <w:snapToGrid w:val="0"/>
        <w:outlineLvl w:val="9"/>
        <w:rPr>
          <w:b/>
          <w:color w:val="auto"/>
          <w:highlight w:val="none"/>
        </w:rPr>
      </w:pPr>
      <w:r>
        <w:rPr>
          <w:rFonts w:hint="eastAsia" w:ascii="宋体" w:hAnsi="宋体" w:eastAsia="宋体" w:cs="宋体"/>
          <w:color w:val="auto"/>
          <w:sz w:val="24"/>
          <w:szCs w:val="24"/>
          <w:highlight w:val="none"/>
          <w:lang w:val="en-US" w:eastAsia="zh-CN"/>
        </w:rPr>
        <w:t>后附营业执照（复印件加盖单位公章）</w:t>
      </w:r>
    </w:p>
    <w:p w14:paraId="7809014F">
      <w:pPr>
        <w:pStyle w:val="7"/>
        <w:pageBreakBefore w:val="0"/>
        <w:kinsoku/>
        <w:bidi w:val="0"/>
        <w:spacing w:line="300" w:lineRule="auto"/>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br w:type="page"/>
      </w:r>
      <w:bookmarkStart w:id="16" w:name="_Toc416715996"/>
      <w:bookmarkStart w:id="17" w:name="_Toc417136877"/>
    </w:p>
    <w:bookmarkEnd w:id="16"/>
    <w:bookmarkEnd w:id="17"/>
    <w:p w14:paraId="79F10CCF">
      <w:pPr>
        <w:pStyle w:val="4"/>
        <w:pageBreakBefore w:val="0"/>
        <w:kinsoku/>
        <w:bidi w:val="0"/>
        <w:spacing w:before="0" w:line="300" w:lineRule="auto"/>
        <w:jc w:val="center"/>
        <w:rPr>
          <w:rFonts w:hint="eastAsia" w:ascii="宋体" w:hAnsi="宋体" w:eastAsia="宋体" w:cs="宋体"/>
          <w:bCs w:val="0"/>
          <w:color w:val="auto"/>
          <w:highlight w:val="none"/>
        </w:rPr>
      </w:pPr>
      <w:bookmarkStart w:id="18" w:name="_Toc213141104"/>
      <w:r>
        <w:rPr>
          <w:rFonts w:hint="eastAsia" w:ascii="宋体" w:hAnsi="宋体" w:eastAsia="宋体" w:cs="宋体"/>
          <w:bCs/>
          <w:color w:val="auto"/>
          <w:highlight w:val="none"/>
          <w:lang w:val="en-US" w:eastAsia="zh-CN"/>
        </w:rPr>
        <w:t>四、</w:t>
      </w:r>
      <w:bookmarkEnd w:id="18"/>
      <w:r>
        <w:rPr>
          <w:rFonts w:hint="eastAsia" w:ascii="宋体" w:hAnsi="宋体" w:eastAsia="宋体" w:cs="宋体"/>
          <w:bCs/>
          <w:color w:val="auto"/>
          <w:highlight w:val="none"/>
          <w:lang w:val="en-US" w:eastAsia="zh-CN"/>
        </w:rPr>
        <w:t>资质要求</w:t>
      </w:r>
    </w:p>
    <w:p w14:paraId="21889BD0">
      <w:pPr>
        <w:rPr>
          <w:highlight w:val="none"/>
        </w:rPr>
      </w:pPr>
    </w:p>
    <w:p w14:paraId="78073605">
      <w:pPr>
        <w:pStyle w:val="7"/>
        <w:pageBreakBefore w:val="0"/>
        <w:kinsoku/>
        <w:bidi w:val="0"/>
        <w:spacing w:line="300" w:lineRule="auto"/>
        <w:ind w:firstLine="560" w:firstLineChars="200"/>
        <w:jc w:val="both"/>
        <w:rPr>
          <w:rFonts w:hint="eastAsia" w:ascii="宋体" w:hAnsi="宋体" w:eastAsia="宋体"/>
          <w:sz w:val="28"/>
          <w:szCs w:val="28"/>
          <w:highlight w:val="none"/>
          <w:lang w:eastAsia="zh-CN"/>
        </w:rPr>
      </w:pPr>
      <w:r>
        <w:rPr>
          <w:rFonts w:hint="eastAsia" w:ascii="宋体" w:hAnsi="宋体" w:eastAsia="宋体"/>
          <w:sz w:val="28"/>
          <w:szCs w:val="28"/>
          <w:highlight w:val="none"/>
          <w:lang w:eastAsia="zh-CN"/>
        </w:rPr>
        <w:t>参会单位如为代理商或经销商，须提供有效的《药品经营许可证》及所代理药品生产企业的《药品生产许可证》；如为药品生产企业，须提供有效的《药品生产许可证》。涉及毒性药品、按批准文号管理的药品、特许经营等特殊品种的，还须提供相应的生产或经营许可文件</w:t>
      </w:r>
      <w:r>
        <w:rPr>
          <w:rFonts w:hint="eastAsia" w:hAnsi="宋体" w:eastAsia="宋体"/>
          <w:sz w:val="28"/>
          <w:szCs w:val="28"/>
          <w:highlight w:val="none"/>
          <w:lang w:eastAsia="zh-CN"/>
        </w:rPr>
        <w:t>。</w:t>
      </w:r>
    </w:p>
    <w:p w14:paraId="6AD34A7D">
      <w:pPr>
        <w:rPr>
          <w:rFonts w:hint="eastAsia"/>
          <w:highlight w:val="none"/>
          <w:lang w:val="en-US" w:eastAsia="zh-CN"/>
        </w:rPr>
      </w:pPr>
    </w:p>
    <w:p w14:paraId="49A715FC">
      <w:pPr>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br w:type="page"/>
      </w:r>
    </w:p>
    <w:p w14:paraId="52D8AF68">
      <w:pPr>
        <w:pStyle w:val="4"/>
        <w:pageBreakBefore w:val="0"/>
        <w:kinsoku/>
        <w:bidi w:val="0"/>
        <w:spacing w:before="0" w:line="30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五、承诺书</w:t>
      </w:r>
    </w:p>
    <w:p w14:paraId="4A5F6BD2">
      <w:pPr>
        <w:pStyle w:val="6"/>
        <w:tabs>
          <w:tab w:val="left" w:pos="2412"/>
          <w:tab w:val="left" w:pos="2832"/>
          <w:tab w:val="left" w:pos="3472"/>
          <w:tab w:val="left" w:pos="6667"/>
          <w:tab w:val="left" w:pos="7270"/>
        </w:tabs>
        <w:jc w:val="center"/>
        <w:rPr>
          <w:rFonts w:hint="eastAsia" w:ascii="宋体" w:hAnsi="宋体" w:eastAsia="宋体"/>
          <w:sz w:val="28"/>
          <w:szCs w:val="28"/>
          <w:highlight w:val="none"/>
          <w:lang w:val="en-US" w:eastAsia="zh-CN"/>
        </w:rPr>
      </w:pPr>
      <w:r>
        <w:rPr>
          <w:rFonts w:hint="eastAsia" w:ascii="宋体" w:hAnsi="宋体" w:eastAsia="宋体"/>
          <w:sz w:val="24"/>
          <w:szCs w:val="24"/>
          <w:highlight w:val="none"/>
          <w:lang w:val="en-US" w:eastAsia="zh-CN"/>
        </w:rPr>
        <w:t>（承诺书格式，仅供参考）</w:t>
      </w:r>
    </w:p>
    <w:p w14:paraId="26708F8B">
      <w:pPr>
        <w:pStyle w:val="6"/>
        <w:tabs>
          <w:tab w:val="left" w:pos="2412"/>
          <w:tab w:val="left" w:pos="2832"/>
          <w:tab w:val="left" w:pos="3472"/>
          <w:tab w:val="left" w:pos="6667"/>
          <w:tab w:val="left" w:pos="7270"/>
        </w:tabs>
        <w:jc w:val="center"/>
        <w:rPr>
          <w:rFonts w:hint="eastAsia" w:ascii="宋体" w:hAnsi="宋体" w:eastAsia="宋体"/>
          <w:b/>
          <w:bCs/>
          <w:sz w:val="36"/>
          <w:szCs w:val="36"/>
          <w:highlight w:val="none"/>
          <w:lang w:val="en-US" w:eastAsia="zh-CN"/>
        </w:rPr>
      </w:pPr>
    </w:p>
    <w:p w14:paraId="3FA19FEF">
      <w:pPr>
        <w:pStyle w:val="6"/>
        <w:tabs>
          <w:tab w:val="left" w:pos="2412"/>
          <w:tab w:val="left" w:pos="2832"/>
          <w:tab w:val="left" w:pos="3472"/>
          <w:tab w:val="left" w:pos="6667"/>
          <w:tab w:val="left" w:pos="7270"/>
        </w:tabs>
        <w:jc w:val="center"/>
        <w:rPr>
          <w:rFonts w:hint="default" w:ascii="宋体" w:hAnsi="宋体" w:eastAsia="宋体"/>
          <w:sz w:val="28"/>
          <w:szCs w:val="28"/>
          <w:highlight w:val="none"/>
          <w:lang w:val="en-US" w:eastAsia="zh-CN"/>
        </w:rPr>
      </w:pPr>
      <w:r>
        <w:rPr>
          <w:rFonts w:hint="eastAsia" w:ascii="宋体" w:hAnsi="宋体" w:eastAsia="宋体"/>
          <w:b/>
          <w:bCs/>
          <w:sz w:val="36"/>
          <w:szCs w:val="36"/>
          <w:highlight w:val="none"/>
          <w:lang w:val="en-US" w:eastAsia="zh-CN"/>
        </w:rPr>
        <w:t>承诺书</w:t>
      </w:r>
    </w:p>
    <w:p w14:paraId="1C467BFE">
      <w:pPr>
        <w:pStyle w:val="6"/>
        <w:tabs>
          <w:tab w:val="left" w:pos="2412"/>
          <w:tab w:val="left" w:pos="2832"/>
          <w:tab w:val="left" w:pos="3472"/>
          <w:tab w:val="left" w:pos="6667"/>
          <w:tab w:val="left" w:pos="7270"/>
        </w:tabs>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致：昆明市中医医院</w:t>
      </w:r>
    </w:p>
    <w:p w14:paraId="4F53BCFE">
      <w:pPr>
        <w:pStyle w:val="6"/>
        <w:tabs>
          <w:tab w:val="left" w:pos="2412"/>
          <w:tab w:val="left" w:pos="2832"/>
          <w:tab w:val="left" w:pos="3472"/>
          <w:tab w:val="left" w:pos="6667"/>
          <w:tab w:val="left" w:pos="7270"/>
        </w:tabs>
        <w:ind w:firstLine="560" w:firstLineChars="200"/>
        <w:rPr>
          <w:rFonts w:hint="eastAsia" w:ascii="宋体" w:hAnsi="宋体" w:eastAsia="宋体"/>
          <w:color w:val="auto"/>
          <w:sz w:val="28"/>
          <w:szCs w:val="28"/>
          <w:highlight w:val="none"/>
        </w:rPr>
      </w:pPr>
      <w:r>
        <w:rPr>
          <w:rFonts w:hint="eastAsia" w:ascii="宋体" w:hAnsi="宋体" w:eastAsia="宋体"/>
          <w:sz w:val="28"/>
          <w:szCs w:val="28"/>
          <w:highlight w:val="none"/>
          <w:lang w:val="en-US" w:eastAsia="zh-CN"/>
        </w:rPr>
        <w:t>1、我公司</w:t>
      </w:r>
      <w:r>
        <w:rPr>
          <w:rFonts w:hint="eastAsia" w:ascii="宋体" w:hAnsi="宋体" w:eastAsia="宋体"/>
          <w:sz w:val="28"/>
          <w:szCs w:val="28"/>
          <w:highlight w:val="none"/>
        </w:rPr>
        <w:t>近三年具有良好的银行资信和商业信誉，在经营活动中没有重大违法记录，没有处于被责令停业，投标资格被取消，财产被接管、冻结、责令停业阶段或破产状态；没有受到取消投标资格的行政处罚。</w:t>
      </w:r>
    </w:p>
    <w:p w14:paraId="131F0EEC">
      <w:pPr>
        <w:pStyle w:val="6"/>
        <w:tabs>
          <w:tab w:val="left" w:pos="2412"/>
          <w:tab w:val="left" w:pos="2832"/>
          <w:tab w:val="left" w:pos="3472"/>
          <w:tab w:val="left" w:pos="6667"/>
          <w:tab w:val="left" w:pos="7270"/>
        </w:tabs>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2、我公司</w:t>
      </w:r>
      <w:r>
        <w:rPr>
          <w:rFonts w:hint="eastAsia" w:ascii="宋体" w:hAnsi="宋体" w:eastAsia="宋体"/>
          <w:color w:val="auto"/>
          <w:sz w:val="28"/>
          <w:szCs w:val="28"/>
          <w:highlight w:val="none"/>
        </w:rPr>
        <w:t>没有骗取中标和严重违约及重大质量问题，无因投标人违约或不恰当履约引起的合同终止、纠纷、争议、仲裁和诉讼记录等情况。</w:t>
      </w:r>
    </w:p>
    <w:p w14:paraId="726A8085">
      <w:pPr>
        <w:ind w:firstLine="560" w:firstLineChars="200"/>
        <w:rPr>
          <w:rFonts w:hint="eastAsia" w:ascii="宋体" w:hAnsi="宋体" w:eastAsia="宋体" w:cstheme="minorBidi"/>
          <w:color w:val="auto"/>
          <w:kern w:val="2"/>
          <w:sz w:val="28"/>
          <w:szCs w:val="28"/>
          <w:highlight w:val="none"/>
          <w:lang w:val="en-US" w:eastAsia="zh-CN" w:bidi="ar-SA"/>
        </w:rPr>
      </w:pPr>
      <w:r>
        <w:rPr>
          <w:rFonts w:hint="eastAsia" w:ascii="宋体" w:hAnsi="宋体" w:eastAsia="宋体"/>
          <w:color w:val="auto"/>
          <w:sz w:val="28"/>
          <w:szCs w:val="28"/>
          <w:highlight w:val="none"/>
          <w:lang w:val="en-US" w:eastAsia="zh-CN"/>
        </w:rPr>
        <w:t>3、我公司</w:t>
      </w:r>
      <w:r>
        <w:rPr>
          <w:rFonts w:hint="eastAsia" w:ascii="宋体" w:hAnsi="宋体" w:eastAsia="宋体"/>
          <w:color w:val="auto"/>
          <w:sz w:val="28"/>
          <w:szCs w:val="28"/>
          <w:highlight w:val="none"/>
        </w:rPr>
        <w:t>参会人员及法定代表人无行贿犯罪记录。</w:t>
      </w:r>
    </w:p>
    <w:p w14:paraId="306F7277">
      <w:pPr>
        <w:rPr>
          <w:rFonts w:hint="default"/>
          <w:highlight w:val="none"/>
          <w:lang w:val="en-US" w:eastAsia="zh-CN"/>
        </w:rPr>
      </w:pPr>
    </w:p>
    <w:p w14:paraId="19143D43">
      <w:pPr>
        <w:rPr>
          <w:rFonts w:hint="default"/>
          <w:highlight w:val="none"/>
          <w:lang w:val="en-US" w:eastAsia="zh-CN"/>
        </w:rPr>
      </w:pPr>
    </w:p>
    <w:p w14:paraId="3B00784E">
      <w:pPr>
        <w:rPr>
          <w:rFonts w:hint="default"/>
          <w:highlight w:val="none"/>
          <w:lang w:val="en-US" w:eastAsia="zh-CN"/>
        </w:rPr>
      </w:pPr>
    </w:p>
    <w:p w14:paraId="4C4EA960">
      <w:pPr>
        <w:rPr>
          <w:rFonts w:hint="default"/>
          <w:highlight w:val="none"/>
          <w:lang w:val="en-US" w:eastAsia="zh-CN"/>
        </w:rPr>
      </w:pPr>
    </w:p>
    <w:p w14:paraId="321F0B19">
      <w:pPr>
        <w:pageBreakBefore w:val="0"/>
        <w:kinsoku/>
        <w:bidi w:val="0"/>
        <w:spacing w:line="30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单位名称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（全称）      </w:t>
      </w:r>
      <w:r>
        <w:rPr>
          <w:rFonts w:hint="eastAsia" w:ascii="宋体" w:hAnsi="宋体" w:eastAsia="宋体" w:cs="宋体"/>
          <w:color w:val="auto"/>
          <w:sz w:val="28"/>
          <w:szCs w:val="28"/>
          <w:highlight w:val="none"/>
        </w:rPr>
        <w:t>（盖单位章）</w:t>
      </w:r>
    </w:p>
    <w:p w14:paraId="0B5B5046">
      <w:pPr>
        <w:pageBreakBefore w:val="0"/>
        <w:kinsoku/>
        <w:bidi w:val="0"/>
        <w:spacing w:line="300" w:lineRule="auto"/>
        <w:jc w:val="left"/>
        <w:rPr>
          <w:rFonts w:hint="eastAsia" w:ascii="宋体" w:hAnsi="宋体" w:eastAsia="宋体" w:cs="宋体"/>
          <w:color w:val="auto"/>
          <w:sz w:val="28"/>
          <w:szCs w:val="28"/>
          <w:highlight w:val="none"/>
        </w:rPr>
      </w:pPr>
    </w:p>
    <w:p w14:paraId="3F3F6F6D">
      <w:pPr>
        <w:jc w:val="left"/>
        <w:rPr>
          <w:rFonts w:hint="default"/>
          <w:highlight w:val="none"/>
          <w:lang w:val="en-US" w:eastAsia="zh-CN"/>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签字或签章</w:t>
      </w:r>
      <w:r>
        <w:rPr>
          <w:rFonts w:hint="eastAsia" w:ascii="宋体" w:hAnsi="宋体" w:eastAsia="宋体" w:cs="宋体"/>
          <w:color w:val="auto"/>
          <w:sz w:val="28"/>
          <w:szCs w:val="28"/>
          <w:highlight w:val="none"/>
        </w:rPr>
        <w:t>）</w:t>
      </w:r>
    </w:p>
    <w:p w14:paraId="175574D8">
      <w:pPr>
        <w:rPr>
          <w:rFonts w:hint="eastAsia"/>
          <w:highlight w:val="none"/>
          <w:lang w:val="en-US" w:eastAsia="zh-CN"/>
        </w:rPr>
      </w:pPr>
      <w:r>
        <w:rPr>
          <w:rFonts w:hint="eastAsia"/>
          <w:highlight w:val="none"/>
          <w:lang w:val="en-US" w:eastAsia="zh-CN"/>
        </w:rPr>
        <w:br w:type="page"/>
      </w:r>
    </w:p>
    <w:p w14:paraId="0B7996A0">
      <w:pPr>
        <w:pStyle w:val="6"/>
        <w:rPr>
          <w:rFonts w:hint="default"/>
          <w:highlight w:val="none"/>
          <w:lang w:val="en-US" w:eastAsia="zh-CN"/>
        </w:rPr>
        <w:sectPr>
          <w:pgSz w:w="11906" w:h="16838"/>
          <w:pgMar w:top="993" w:right="1191" w:bottom="993" w:left="1304" w:header="851" w:footer="992" w:gutter="0"/>
          <w:cols w:space="425" w:num="1"/>
          <w:docGrid w:type="lines" w:linePitch="312" w:charSpace="0"/>
        </w:sectPr>
      </w:pPr>
    </w:p>
    <w:p w14:paraId="41FEC7BD">
      <w:pPr>
        <w:pStyle w:val="6"/>
        <w:rPr>
          <w:rFonts w:hint="default"/>
          <w:highlight w:val="none"/>
          <w:lang w:val="en-US" w:eastAsia="zh-CN"/>
        </w:rPr>
      </w:pPr>
    </w:p>
    <w:p w14:paraId="607EAF3F">
      <w:pPr>
        <w:pStyle w:val="4"/>
        <w:pageBreakBefore w:val="0"/>
        <w:kinsoku/>
        <w:bidi w:val="0"/>
        <w:spacing w:before="0" w:line="30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六、中药配方颗粒征询表</w:t>
      </w:r>
    </w:p>
    <w:tbl>
      <w:tblPr>
        <w:tblStyle w:val="12"/>
        <w:tblW w:w="146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8"/>
        <w:gridCol w:w="934"/>
        <w:gridCol w:w="1662"/>
        <w:gridCol w:w="1373"/>
        <w:gridCol w:w="2296"/>
        <w:gridCol w:w="1766"/>
        <w:gridCol w:w="3115"/>
        <w:gridCol w:w="1073"/>
        <w:gridCol w:w="1541"/>
      </w:tblGrid>
      <w:tr w14:paraId="2896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44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22B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品名</w:t>
            </w:r>
          </w:p>
        </w:tc>
        <w:tc>
          <w:tcPr>
            <w:tcW w:w="1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65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执行标准（填写国标或省标）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C69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云南省跨省备案号</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4FD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规格/当量</w:t>
            </w:r>
          </w:p>
          <w:p w14:paraId="22C955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（每1g配方颗粒相当于饮片多少g）</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5D2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配方颗粒单价</w:t>
            </w:r>
          </w:p>
          <w:p w14:paraId="7FD8D9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（元/克）</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18B56">
            <w:pPr>
              <w:keepNext w:val="0"/>
              <w:keepLines w:val="0"/>
              <w:widowControl/>
              <w:suppressLineNumbers w:val="0"/>
              <w:jc w:val="center"/>
              <w:textAlignment w:val="center"/>
              <w:rPr>
                <w:rStyle w:val="19"/>
                <w:highlight w:val="none"/>
                <w:lang w:val="en-US" w:eastAsia="zh-CN" w:bidi="ar"/>
              </w:rPr>
            </w:pPr>
            <w:r>
              <w:rPr>
                <w:rStyle w:val="19"/>
                <w:highlight w:val="none"/>
                <w:lang w:val="en-US" w:eastAsia="zh-CN" w:bidi="ar"/>
              </w:rPr>
              <w:t>折合饮片单价(元/克)</w:t>
            </w:r>
          </w:p>
          <w:p w14:paraId="79575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9"/>
                <w:highlight w:val="none"/>
                <w:lang w:val="en-US" w:eastAsia="zh-CN" w:bidi="ar"/>
              </w:rPr>
              <w:t>注：配方颗粒单价（元/克）</w:t>
            </w:r>
            <w:r>
              <w:rPr>
                <w:rFonts w:ascii="Arial" w:hAnsi="Arial" w:eastAsia="宋体" w:cs="Arial"/>
                <w:i w:val="0"/>
                <w:iCs w:val="0"/>
                <w:color w:val="000000"/>
                <w:kern w:val="0"/>
                <w:sz w:val="22"/>
                <w:szCs w:val="22"/>
                <w:highlight w:val="none"/>
                <w:u w:val="none"/>
                <w:lang w:val="en-US" w:eastAsia="zh-CN" w:bidi="ar"/>
              </w:rPr>
              <w:t>÷</w:t>
            </w:r>
            <w:r>
              <w:rPr>
                <w:rStyle w:val="19"/>
                <w:highlight w:val="none"/>
                <w:lang w:val="en-US" w:eastAsia="zh-CN" w:bidi="ar"/>
              </w:rPr>
              <w:t>规格/当量（每1g配方颗粒相当于饮片多少g）</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E80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是否进入集采</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2C1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7F2B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E7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8E82">
            <w:pPr>
              <w:jc w:val="left"/>
              <w:rPr>
                <w:rFonts w:hint="eastAsia" w:ascii="宋体" w:hAnsi="宋体" w:eastAsia="宋体" w:cs="宋体"/>
                <w:i w:val="0"/>
                <w:iCs w:val="0"/>
                <w:color w:val="000000"/>
                <w:sz w:val="22"/>
                <w:szCs w:val="22"/>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DE9D">
            <w:pPr>
              <w:jc w:val="left"/>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04AC">
            <w:pPr>
              <w:rPr>
                <w:rFonts w:hint="eastAsia" w:ascii="宋体" w:hAnsi="宋体" w:eastAsia="宋体" w:cs="宋体"/>
                <w:i w:val="0"/>
                <w:iCs w:val="0"/>
                <w:color w:val="000000"/>
                <w:sz w:val="22"/>
                <w:szCs w:val="22"/>
                <w:highlight w:val="none"/>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2F5A">
            <w:pPr>
              <w:jc w:val="left"/>
              <w:rPr>
                <w:rFonts w:hint="eastAsia" w:ascii="宋体" w:hAnsi="宋体" w:eastAsia="宋体" w:cs="宋体"/>
                <w:i w:val="0"/>
                <w:iCs w:val="0"/>
                <w:color w:val="000000"/>
                <w:sz w:val="22"/>
                <w:szCs w:val="22"/>
                <w:highlight w:val="none"/>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E4C6">
            <w:pPr>
              <w:rPr>
                <w:rFonts w:hint="eastAsia" w:ascii="宋体" w:hAnsi="宋体" w:eastAsia="宋体" w:cs="宋体"/>
                <w:i w:val="0"/>
                <w:iCs w:val="0"/>
                <w:color w:val="000000"/>
                <w:sz w:val="22"/>
                <w:szCs w:val="22"/>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10E4">
            <w:pPr>
              <w:rPr>
                <w:rFonts w:hint="eastAsia" w:ascii="宋体" w:hAnsi="宋体" w:eastAsia="宋体" w:cs="宋体"/>
                <w:i w:val="0"/>
                <w:iCs w:val="0"/>
                <w:color w:val="000000"/>
                <w:sz w:val="22"/>
                <w:szCs w:val="22"/>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0748">
            <w:pPr>
              <w:rPr>
                <w:rFonts w:hint="eastAsia" w:ascii="宋体" w:hAnsi="宋体" w:eastAsia="宋体" w:cs="宋体"/>
                <w:i w:val="0"/>
                <w:iCs w:val="0"/>
                <w:color w:val="00000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2603">
            <w:pPr>
              <w:rPr>
                <w:rFonts w:hint="eastAsia" w:ascii="宋体" w:hAnsi="宋体" w:eastAsia="宋体" w:cs="宋体"/>
                <w:i w:val="0"/>
                <w:iCs w:val="0"/>
                <w:color w:val="000000"/>
                <w:sz w:val="22"/>
                <w:szCs w:val="22"/>
                <w:highlight w:val="none"/>
                <w:u w:val="none"/>
              </w:rPr>
            </w:pPr>
          </w:p>
        </w:tc>
      </w:tr>
      <w:tr w14:paraId="68DB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6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6BCF">
            <w:pPr>
              <w:jc w:val="left"/>
              <w:rPr>
                <w:rFonts w:hint="eastAsia" w:ascii="宋体" w:hAnsi="宋体" w:eastAsia="宋体" w:cs="宋体"/>
                <w:i w:val="0"/>
                <w:iCs w:val="0"/>
                <w:color w:val="000000"/>
                <w:sz w:val="22"/>
                <w:szCs w:val="22"/>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DE8D">
            <w:pPr>
              <w:jc w:val="left"/>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4729">
            <w:pPr>
              <w:rPr>
                <w:rFonts w:hint="eastAsia" w:ascii="宋体" w:hAnsi="宋体" w:eastAsia="宋体" w:cs="宋体"/>
                <w:i w:val="0"/>
                <w:iCs w:val="0"/>
                <w:color w:val="000000"/>
                <w:sz w:val="22"/>
                <w:szCs w:val="22"/>
                <w:highlight w:val="none"/>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3605">
            <w:pPr>
              <w:jc w:val="left"/>
              <w:rPr>
                <w:rFonts w:hint="eastAsia" w:ascii="宋体" w:hAnsi="宋体" w:eastAsia="宋体" w:cs="宋体"/>
                <w:i w:val="0"/>
                <w:iCs w:val="0"/>
                <w:color w:val="000000"/>
                <w:sz w:val="22"/>
                <w:szCs w:val="22"/>
                <w:highlight w:val="none"/>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26BE">
            <w:pPr>
              <w:rPr>
                <w:rFonts w:hint="eastAsia" w:ascii="宋体" w:hAnsi="宋体" w:eastAsia="宋体" w:cs="宋体"/>
                <w:i w:val="0"/>
                <w:iCs w:val="0"/>
                <w:color w:val="000000"/>
                <w:sz w:val="22"/>
                <w:szCs w:val="22"/>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2C38">
            <w:pPr>
              <w:rPr>
                <w:rFonts w:hint="eastAsia" w:ascii="宋体" w:hAnsi="宋体" w:eastAsia="宋体" w:cs="宋体"/>
                <w:i w:val="0"/>
                <w:iCs w:val="0"/>
                <w:color w:val="000000"/>
                <w:sz w:val="22"/>
                <w:szCs w:val="22"/>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DC2E">
            <w:pPr>
              <w:rPr>
                <w:rFonts w:hint="eastAsia" w:ascii="宋体" w:hAnsi="宋体" w:eastAsia="宋体" w:cs="宋体"/>
                <w:i w:val="0"/>
                <w:iCs w:val="0"/>
                <w:color w:val="00000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05B1">
            <w:pPr>
              <w:rPr>
                <w:rFonts w:hint="eastAsia" w:ascii="宋体" w:hAnsi="宋体" w:eastAsia="宋体" w:cs="宋体"/>
                <w:i w:val="0"/>
                <w:iCs w:val="0"/>
                <w:color w:val="000000"/>
                <w:sz w:val="22"/>
                <w:szCs w:val="22"/>
                <w:highlight w:val="none"/>
                <w:u w:val="none"/>
              </w:rPr>
            </w:pPr>
          </w:p>
        </w:tc>
      </w:tr>
      <w:tr w14:paraId="53E7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0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5FDF">
            <w:pPr>
              <w:jc w:val="left"/>
              <w:rPr>
                <w:rFonts w:hint="eastAsia" w:ascii="宋体" w:hAnsi="宋体" w:eastAsia="宋体" w:cs="宋体"/>
                <w:i w:val="0"/>
                <w:iCs w:val="0"/>
                <w:color w:val="000000"/>
                <w:sz w:val="22"/>
                <w:szCs w:val="22"/>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FD59">
            <w:pPr>
              <w:jc w:val="left"/>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2015">
            <w:pPr>
              <w:rPr>
                <w:rFonts w:hint="eastAsia" w:ascii="宋体" w:hAnsi="宋体" w:eastAsia="宋体" w:cs="宋体"/>
                <w:i w:val="0"/>
                <w:iCs w:val="0"/>
                <w:color w:val="000000"/>
                <w:sz w:val="22"/>
                <w:szCs w:val="22"/>
                <w:highlight w:val="none"/>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5C77">
            <w:pPr>
              <w:jc w:val="left"/>
              <w:rPr>
                <w:rFonts w:hint="eastAsia" w:ascii="宋体" w:hAnsi="宋体" w:eastAsia="宋体" w:cs="宋体"/>
                <w:i w:val="0"/>
                <w:iCs w:val="0"/>
                <w:color w:val="000000"/>
                <w:sz w:val="22"/>
                <w:szCs w:val="22"/>
                <w:highlight w:val="none"/>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399B">
            <w:pPr>
              <w:rPr>
                <w:rFonts w:hint="eastAsia" w:ascii="宋体" w:hAnsi="宋体" w:eastAsia="宋体" w:cs="宋体"/>
                <w:i w:val="0"/>
                <w:iCs w:val="0"/>
                <w:color w:val="000000"/>
                <w:sz w:val="22"/>
                <w:szCs w:val="22"/>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C04B">
            <w:pPr>
              <w:rPr>
                <w:rFonts w:hint="eastAsia" w:ascii="宋体" w:hAnsi="宋体" w:eastAsia="宋体" w:cs="宋体"/>
                <w:i w:val="0"/>
                <w:iCs w:val="0"/>
                <w:color w:val="000000"/>
                <w:sz w:val="22"/>
                <w:szCs w:val="22"/>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0BF9">
            <w:pPr>
              <w:rPr>
                <w:rFonts w:hint="eastAsia" w:ascii="宋体" w:hAnsi="宋体" w:eastAsia="宋体" w:cs="宋体"/>
                <w:i w:val="0"/>
                <w:iCs w:val="0"/>
                <w:color w:val="00000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2B8E">
            <w:pPr>
              <w:rPr>
                <w:rFonts w:hint="eastAsia" w:ascii="宋体" w:hAnsi="宋体" w:eastAsia="宋体" w:cs="宋体"/>
                <w:i w:val="0"/>
                <w:iCs w:val="0"/>
                <w:color w:val="000000"/>
                <w:sz w:val="22"/>
                <w:szCs w:val="22"/>
                <w:highlight w:val="none"/>
                <w:u w:val="none"/>
              </w:rPr>
            </w:pPr>
          </w:p>
        </w:tc>
      </w:tr>
      <w:tr w14:paraId="2C4D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62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7EBA">
            <w:pPr>
              <w:jc w:val="left"/>
              <w:rPr>
                <w:rFonts w:hint="eastAsia" w:ascii="宋体" w:hAnsi="宋体" w:eastAsia="宋体" w:cs="宋体"/>
                <w:i w:val="0"/>
                <w:iCs w:val="0"/>
                <w:color w:val="000000"/>
                <w:sz w:val="22"/>
                <w:szCs w:val="22"/>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78DF">
            <w:pPr>
              <w:jc w:val="left"/>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8A9B">
            <w:pPr>
              <w:rPr>
                <w:rFonts w:hint="eastAsia" w:ascii="宋体" w:hAnsi="宋体" w:eastAsia="宋体" w:cs="宋体"/>
                <w:i w:val="0"/>
                <w:iCs w:val="0"/>
                <w:color w:val="000000"/>
                <w:sz w:val="22"/>
                <w:szCs w:val="22"/>
                <w:highlight w:val="none"/>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C1E0">
            <w:pPr>
              <w:jc w:val="left"/>
              <w:rPr>
                <w:rFonts w:hint="eastAsia" w:ascii="宋体" w:hAnsi="宋体" w:eastAsia="宋体" w:cs="宋体"/>
                <w:i w:val="0"/>
                <w:iCs w:val="0"/>
                <w:color w:val="000000"/>
                <w:sz w:val="22"/>
                <w:szCs w:val="22"/>
                <w:highlight w:val="none"/>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2D61">
            <w:pPr>
              <w:rPr>
                <w:rFonts w:hint="eastAsia" w:ascii="宋体" w:hAnsi="宋体" w:eastAsia="宋体" w:cs="宋体"/>
                <w:i w:val="0"/>
                <w:iCs w:val="0"/>
                <w:color w:val="000000"/>
                <w:sz w:val="22"/>
                <w:szCs w:val="22"/>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8066">
            <w:pPr>
              <w:rPr>
                <w:rFonts w:hint="eastAsia" w:ascii="宋体" w:hAnsi="宋体" w:eastAsia="宋体" w:cs="宋体"/>
                <w:i w:val="0"/>
                <w:iCs w:val="0"/>
                <w:color w:val="000000"/>
                <w:sz w:val="22"/>
                <w:szCs w:val="22"/>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1E71">
            <w:pPr>
              <w:rPr>
                <w:rFonts w:hint="eastAsia" w:ascii="宋体" w:hAnsi="宋体" w:eastAsia="宋体" w:cs="宋体"/>
                <w:i w:val="0"/>
                <w:iCs w:val="0"/>
                <w:color w:val="00000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A914">
            <w:pPr>
              <w:rPr>
                <w:rFonts w:hint="eastAsia" w:ascii="宋体" w:hAnsi="宋体" w:eastAsia="宋体" w:cs="宋体"/>
                <w:i w:val="0"/>
                <w:iCs w:val="0"/>
                <w:color w:val="000000"/>
                <w:sz w:val="22"/>
                <w:szCs w:val="22"/>
                <w:highlight w:val="none"/>
                <w:u w:val="none"/>
              </w:rPr>
            </w:pPr>
          </w:p>
        </w:tc>
      </w:tr>
      <w:tr w14:paraId="4AB0F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1F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017F">
            <w:pPr>
              <w:jc w:val="left"/>
              <w:rPr>
                <w:rFonts w:hint="eastAsia" w:ascii="宋体" w:hAnsi="宋体" w:eastAsia="宋体" w:cs="宋体"/>
                <w:i w:val="0"/>
                <w:iCs w:val="0"/>
                <w:color w:val="000000"/>
                <w:sz w:val="22"/>
                <w:szCs w:val="22"/>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2B24">
            <w:pPr>
              <w:jc w:val="left"/>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B27A">
            <w:pPr>
              <w:rPr>
                <w:rFonts w:hint="eastAsia" w:ascii="宋体" w:hAnsi="宋体" w:eastAsia="宋体" w:cs="宋体"/>
                <w:i w:val="0"/>
                <w:iCs w:val="0"/>
                <w:color w:val="000000"/>
                <w:sz w:val="22"/>
                <w:szCs w:val="22"/>
                <w:highlight w:val="none"/>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7C9E">
            <w:pPr>
              <w:jc w:val="left"/>
              <w:rPr>
                <w:rFonts w:hint="eastAsia" w:ascii="宋体" w:hAnsi="宋体" w:eastAsia="宋体" w:cs="宋体"/>
                <w:i w:val="0"/>
                <w:iCs w:val="0"/>
                <w:color w:val="000000"/>
                <w:sz w:val="22"/>
                <w:szCs w:val="22"/>
                <w:highlight w:val="none"/>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0D2C">
            <w:pPr>
              <w:rPr>
                <w:rFonts w:hint="eastAsia" w:ascii="宋体" w:hAnsi="宋体" w:eastAsia="宋体" w:cs="宋体"/>
                <w:i w:val="0"/>
                <w:iCs w:val="0"/>
                <w:color w:val="000000"/>
                <w:sz w:val="22"/>
                <w:szCs w:val="22"/>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7E0C">
            <w:pPr>
              <w:rPr>
                <w:rFonts w:hint="eastAsia" w:ascii="宋体" w:hAnsi="宋体" w:eastAsia="宋体" w:cs="宋体"/>
                <w:i w:val="0"/>
                <w:iCs w:val="0"/>
                <w:color w:val="000000"/>
                <w:sz w:val="22"/>
                <w:szCs w:val="22"/>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E924">
            <w:pPr>
              <w:rPr>
                <w:rFonts w:hint="eastAsia" w:ascii="宋体" w:hAnsi="宋体" w:eastAsia="宋体" w:cs="宋体"/>
                <w:i w:val="0"/>
                <w:iCs w:val="0"/>
                <w:color w:val="00000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DF0F">
            <w:pPr>
              <w:rPr>
                <w:rFonts w:hint="eastAsia" w:ascii="宋体" w:hAnsi="宋体" w:eastAsia="宋体" w:cs="宋体"/>
                <w:i w:val="0"/>
                <w:iCs w:val="0"/>
                <w:color w:val="000000"/>
                <w:sz w:val="22"/>
                <w:szCs w:val="22"/>
                <w:highlight w:val="none"/>
                <w:u w:val="none"/>
              </w:rPr>
            </w:pPr>
          </w:p>
        </w:tc>
      </w:tr>
      <w:tr w14:paraId="390A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B3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EEE4">
            <w:pPr>
              <w:jc w:val="left"/>
              <w:rPr>
                <w:rFonts w:hint="eastAsia" w:ascii="宋体" w:hAnsi="宋体" w:eastAsia="宋体" w:cs="宋体"/>
                <w:i w:val="0"/>
                <w:iCs w:val="0"/>
                <w:color w:val="000000"/>
                <w:sz w:val="22"/>
                <w:szCs w:val="22"/>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D2EB">
            <w:pPr>
              <w:jc w:val="left"/>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6D59">
            <w:pPr>
              <w:rPr>
                <w:rFonts w:hint="eastAsia" w:ascii="宋体" w:hAnsi="宋体" w:eastAsia="宋体" w:cs="宋体"/>
                <w:i w:val="0"/>
                <w:iCs w:val="0"/>
                <w:color w:val="000000"/>
                <w:sz w:val="22"/>
                <w:szCs w:val="22"/>
                <w:highlight w:val="none"/>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0906">
            <w:pPr>
              <w:jc w:val="left"/>
              <w:rPr>
                <w:rFonts w:hint="eastAsia" w:ascii="宋体" w:hAnsi="宋体" w:eastAsia="宋体" w:cs="宋体"/>
                <w:i w:val="0"/>
                <w:iCs w:val="0"/>
                <w:color w:val="000000"/>
                <w:sz w:val="22"/>
                <w:szCs w:val="22"/>
                <w:highlight w:val="none"/>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069E">
            <w:pPr>
              <w:rPr>
                <w:rFonts w:hint="eastAsia" w:ascii="宋体" w:hAnsi="宋体" w:eastAsia="宋体" w:cs="宋体"/>
                <w:i w:val="0"/>
                <w:iCs w:val="0"/>
                <w:color w:val="000000"/>
                <w:sz w:val="22"/>
                <w:szCs w:val="22"/>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AD7E">
            <w:pPr>
              <w:rPr>
                <w:rFonts w:hint="eastAsia" w:ascii="宋体" w:hAnsi="宋体" w:eastAsia="宋体" w:cs="宋体"/>
                <w:i w:val="0"/>
                <w:iCs w:val="0"/>
                <w:color w:val="000000"/>
                <w:sz w:val="22"/>
                <w:szCs w:val="22"/>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A9D">
            <w:pPr>
              <w:rPr>
                <w:rFonts w:hint="eastAsia" w:ascii="宋体" w:hAnsi="宋体" w:eastAsia="宋体" w:cs="宋体"/>
                <w:i w:val="0"/>
                <w:iCs w:val="0"/>
                <w:color w:val="00000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D280">
            <w:pPr>
              <w:rPr>
                <w:rFonts w:hint="eastAsia" w:ascii="宋体" w:hAnsi="宋体" w:eastAsia="宋体" w:cs="宋体"/>
                <w:i w:val="0"/>
                <w:iCs w:val="0"/>
                <w:color w:val="000000"/>
                <w:sz w:val="22"/>
                <w:szCs w:val="22"/>
                <w:highlight w:val="none"/>
                <w:u w:val="none"/>
              </w:rPr>
            </w:pPr>
          </w:p>
        </w:tc>
      </w:tr>
      <w:tr w14:paraId="35C7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3D1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BE7A">
            <w:pPr>
              <w:jc w:val="left"/>
              <w:rPr>
                <w:rFonts w:hint="eastAsia" w:ascii="宋体" w:hAnsi="宋体" w:eastAsia="宋体" w:cs="宋体"/>
                <w:i w:val="0"/>
                <w:iCs w:val="0"/>
                <w:color w:val="000000"/>
                <w:sz w:val="22"/>
                <w:szCs w:val="22"/>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8F86">
            <w:pPr>
              <w:jc w:val="left"/>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EFBF">
            <w:pPr>
              <w:rPr>
                <w:rFonts w:hint="eastAsia" w:ascii="宋体" w:hAnsi="宋体" w:eastAsia="宋体" w:cs="宋体"/>
                <w:i w:val="0"/>
                <w:iCs w:val="0"/>
                <w:color w:val="000000"/>
                <w:sz w:val="22"/>
                <w:szCs w:val="22"/>
                <w:highlight w:val="none"/>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CEF4">
            <w:pPr>
              <w:jc w:val="left"/>
              <w:rPr>
                <w:rFonts w:hint="eastAsia" w:ascii="宋体" w:hAnsi="宋体" w:eastAsia="宋体" w:cs="宋体"/>
                <w:i w:val="0"/>
                <w:iCs w:val="0"/>
                <w:color w:val="000000"/>
                <w:sz w:val="22"/>
                <w:szCs w:val="22"/>
                <w:highlight w:val="none"/>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0EA0">
            <w:pPr>
              <w:rPr>
                <w:rFonts w:hint="eastAsia" w:ascii="宋体" w:hAnsi="宋体" w:eastAsia="宋体" w:cs="宋体"/>
                <w:i w:val="0"/>
                <w:iCs w:val="0"/>
                <w:color w:val="000000"/>
                <w:sz w:val="22"/>
                <w:szCs w:val="22"/>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4888">
            <w:pPr>
              <w:rPr>
                <w:rFonts w:hint="eastAsia" w:ascii="宋体" w:hAnsi="宋体" w:eastAsia="宋体" w:cs="宋体"/>
                <w:i w:val="0"/>
                <w:iCs w:val="0"/>
                <w:color w:val="000000"/>
                <w:sz w:val="22"/>
                <w:szCs w:val="22"/>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3051">
            <w:pPr>
              <w:rPr>
                <w:rFonts w:hint="eastAsia" w:ascii="宋体" w:hAnsi="宋体" w:eastAsia="宋体" w:cs="宋体"/>
                <w:i w:val="0"/>
                <w:iCs w:val="0"/>
                <w:color w:val="00000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925C">
            <w:pPr>
              <w:rPr>
                <w:rFonts w:hint="eastAsia" w:ascii="宋体" w:hAnsi="宋体" w:eastAsia="宋体" w:cs="宋体"/>
                <w:i w:val="0"/>
                <w:iCs w:val="0"/>
                <w:color w:val="000000"/>
                <w:sz w:val="22"/>
                <w:szCs w:val="22"/>
                <w:highlight w:val="none"/>
                <w:u w:val="none"/>
              </w:rPr>
            </w:pPr>
          </w:p>
        </w:tc>
      </w:tr>
      <w:tr w14:paraId="1106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A0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314A">
            <w:pPr>
              <w:jc w:val="left"/>
              <w:rPr>
                <w:rFonts w:hint="eastAsia" w:ascii="宋体" w:hAnsi="宋体" w:eastAsia="宋体" w:cs="宋体"/>
                <w:i w:val="0"/>
                <w:iCs w:val="0"/>
                <w:color w:val="000000"/>
                <w:sz w:val="22"/>
                <w:szCs w:val="22"/>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1396">
            <w:pPr>
              <w:jc w:val="left"/>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DF58">
            <w:pPr>
              <w:rPr>
                <w:rFonts w:hint="eastAsia" w:ascii="宋体" w:hAnsi="宋体" w:eastAsia="宋体" w:cs="宋体"/>
                <w:i w:val="0"/>
                <w:iCs w:val="0"/>
                <w:color w:val="000000"/>
                <w:sz w:val="22"/>
                <w:szCs w:val="22"/>
                <w:highlight w:val="none"/>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143A">
            <w:pPr>
              <w:jc w:val="left"/>
              <w:rPr>
                <w:rFonts w:hint="eastAsia" w:ascii="宋体" w:hAnsi="宋体" w:eastAsia="宋体" w:cs="宋体"/>
                <w:i w:val="0"/>
                <w:iCs w:val="0"/>
                <w:color w:val="000000"/>
                <w:sz w:val="22"/>
                <w:szCs w:val="22"/>
                <w:highlight w:val="none"/>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ABCB">
            <w:pPr>
              <w:rPr>
                <w:rFonts w:hint="eastAsia" w:ascii="宋体" w:hAnsi="宋体" w:eastAsia="宋体" w:cs="宋体"/>
                <w:i w:val="0"/>
                <w:iCs w:val="0"/>
                <w:color w:val="000000"/>
                <w:sz w:val="22"/>
                <w:szCs w:val="22"/>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73B1">
            <w:pPr>
              <w:rPr>
                <w:rFonts w:hint="eastAsia" w:ascii="宋体" w:hAnsi="宋体" w:eastAsia="宋体" w:cs="宋体"/>
                <w:i w:val="0"/>
                <w:iCs w:val="0"/>
                <w:color w:val="000000"/>
                <w:sz w:val="22"/>
                <w:szCs w:val="22"/>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A128">
            <w:pPr>
              <w:rPr>
                <w:rFonts w:hint="eastAsia" w:ascii="宋体" w:hAnsi="宋体" w:eastAsia="宋体" w:cs="宋体"/>
                <w:i w:val="0"/>
                <w:iCs w:val="0"/>
                <w:color w:val="000000"/>
                <w:sz w:val="22"/>
                <w:szCs w:val="22"/>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6F2B">
            <w:pPr>
              <w:rPr>
                <w:rFonts w:hint="eastAsia" w:ascii="宋体" w:hAnsi="宋体" w:eastAsia="宋体" w:cs="宋体"/>
                <w:i w:val="0"/>
                <w:iCs w:val="0"/>
                <w:color w:val="000000"/>
                <w:sz w:val="22"/>
                <w:szCs w:val="22"/>
                <w:highlight w:val="none"/>
                <w:u w:val="none"/>
              </w:rPr>
            </w:pPr>
          </w:p>
        </w:tc>
      </w:tr>
    </w:tbl>
    <w:p w14:paraId="77718246">
      <w:pPr>
        <w:rPr>
          <w:rFonts w:hint="default"/>
          <w:highlight w:val="none"/>
          <w:lang w:val="en-US" w:eastAsia="zh-CN"/>
        </w:rPr>
      </w:pPr>
    </w:p>
    <w:p w14:paraId="4A0AECFF">
      <w:pPr>
        <w:pStyle w:val="6"/>
        <w:rPr>
          <w:rFonts w:hint="default"/>
          <w:highlight w:val="none"/>
          <w:lang w:val="en-US" w:eastAsia="zh-CN"/>
        </w:rPr>
      </w:pPr>
    </w:p>
    <w:p w14:paraId="5CFBA76A">
      <w:pPr>
        <w:pStyle w:val="6"/>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填表说明：1.品名为公司能生产全品种，并按执行标准注明来源；2.执行标准（填写国标或省标，省标应标明具体省份）；3.规格/当量为每1g配方颗粒相当于饮片多少g；4.备注为其它需填表说明内容；5.纸质版与电子版内容要求一致，如有差异，以电子版为准。6.药品名称按首字母排序。</w:t>
      </w:r>
    </w:p>
    <w:p w14:paraId="434E7E38">
      <w:pPr>
        <w:rPr>
          <w:rFonts w:hint="eastAsia" w:ascii="宋体" w:hAnsi="宋体" w:eastAsia="宋体" w:cs="宋体"/>
          <w:i w:val="0"/>
          <w:iCs w:val="0"/>
          <w:color w:val="000000"/>
          <w:kern w:val="0"/>
          <w:sz w:val="22"/>
          <w:szCs w:val="22"/>
          <w:highlight w:val="none"/>
          <w:u w:val="none"/>
          <w:lang w:val="en-US" w:eastAsia="zh-CN" w:bidi="ar"/>
        </w:rPr>
      </w:pPr>
    </w:p>
    <w:p w14:paraId="423B367B">
      <w:pPr>
        <w:rPr>
          <w:rFonts w:hint="eastAsia" w:ascii="宋体" w:hAnsi="宋体" w:eastAsia="宋体" w:cs="宋体"/>
          <w:i w:val="0"/>
          <w:iCs w:val="0"/>
          <w:color w:val="000000"/>
          <w:kern w:val="0"/>
          <w:sz w:val="22"/>
          <w:szCs w:val="22"/>
          <w:highlight w:val="none"/>
          <w:u w:val="none"/>
          <w:lang w:val="en-US" w:eastAsia="zh-CN" w:bidi="ar"/>
        </w:rPr>
      </w:pPr>
    </w:p>
    <w:p w14:paraId="56B4883E">
      <w:pPr>
        <w:rPr>
          <w:rFonts w:hint="eastAsia" w:ascii="宋体" w:hAnsi="宋体" w:eastAsia="宋体" w:cs="宋体"/>
          <w:i w:val="0"/>
          <w:iCs w:val="0"/>
          <w:color w:val="000000"/>
          <w:kern w:val="0"/>
          <w:sz w:val="22"/>
          <w:szCs w:val="22"/>
          <w:highlight w:val="none"/>
          <w:u w:val="none"/>
          <w:lang w:val="en-US" w:eastAsia="zh-CN" w:bidi="ar"/>
        </w:rPr>
      </w:pPr>
    </w:p>
    <w:p w14:paraId="4BD22497">
      <w:pPr>
        <w:rPr>
          <w:rFonts w:hint="default" w:ascii="宋体" w:hAnsi="宋体" w:eastAsia="宋体" w:cs="宋体"/>
          <w:i w:val="0"/>
          <w:iCs w:val="0"/>
          <w:color w:val="000000"/>
          <w:kern w:val="0"/>
          <w:sz w:val="22"/>
          <w:szCs w:val="22"/>
          <w:highlight w:val="none"/>
          <w:u w:val="none"/>
          <w:lang w:val="en-US" w:eastAsia="zh-CN" w:bidi="ar"/>
        </w:rPr>
      </w:pPr>
    </w:p>
    <w:p w14:paraId="41F0BB3A">
      <w:pPr>
        <w:pStyle w:val="6"/>
        <w:rPr>
          <w:rFonts w:hint="default"/>
          <w:highlight w:val="none"/>
          <w:lang w:val="en-US" w:eastAsia="zh-CN"/>
        </w:rPr>
        <w:sectPr>
          <w:pgSz w:w="16838" w:h="11906" w:orient="landscape"/>
          <w:pgMar w:top="1304" w:right="993" w:bottom="1191" w:left="993" w:header="851" w:footer="992" w:gutter="0"/>
          <w:cols w:space="425" w:num="1"/>
          <w:docGrid w:type="lines" w:linePitch="312" w:charSpace="0"/>
        </w:sectPr>
      </w:pPr>
    </w:p>
    <w:p w14:paraId="3A3C575F">
      <w:pPr>
        <w:pStyle w:val="4"/>
        <w:pageBreakBefore w:val="0"/>
        <w:kinsoku/>
        <w:bidi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七、中药配方颗粒功效详情、技术性能优势、使用方法及质量控制、保障措施和体系等</w:t>
      </w:r>
    </w:p>
    <w:p w14:paraId="4861EE3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774FB260">
      <w:pPr>
        <w:pStyle w:val="4"/>
        <w:pageBreakBefore w:val="0"/>
        <w:kinsoku/>
        <w:bidi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八、服务方案</w:t>
      </w:r>
    </w:p>
    <w:p w14:paraId="4F9E34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定点定时保障配送及整体配送服务方案；应急保障能力及突发情况的处理能力，退换货的响应及执行速度、节假日配送保障等</w:t>
      </w:r>
    </w:p>
    <w:p w14:paraId="1859671A">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2B7D5CEA">
      <w:pPr>
        <w:pStyle w:val="4"/>
        <w:pageBreakBefore w:val="0"/>
        <w:kinsoku/>
        <w:bidi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九、全程专人进行质量跟踪管理的能力</w:t>
      </w:r>
    </w:p>
    <w:p w14:paraId="228386B7">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410E240B">
      <w:pPr>
        <w:pStyle w:val="4"/>
        <w:pageBreakBefore w:val="0"/>
        <w:kinsoku/>
        <w:bidi w:val="0"/>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十、能与医院系统安全链接，并保证能和医院系统同步升级</w:t>
      </w:r>
    </w:p>
    <w:p w14:paraId="150A3A74">
      <w:pPr>
        <w:numPr>
          <w:ilvl w:val="0"/>
          <w:numId w:val="1"/>
        </w:numPr>
        <w:rPr>
          <w:rFonts w:hint="eastAsia" w:ascii="宋体" w:hAnsi="宋体" w:eastAsia="宋体" w:cs="宋体"/>
          <w:bCs/>
          <w:color w:val="auto"/>
          <w:sz w:val="32"/>
          <w:highlight w:val="none"/>
          <w:lang w:val="en-US" w:eastAsia="zh-CN"/>
        </w:rPr>
      </w:pPr>
      <w:r>
        <w:rPr>
          <w:rFonts w:hint="eastAsia" w:ascii="宋体" w:hAnsi="宋体" w:eastAsia="宋体" w:cs="宋体"/>
          <w:bCs/>
          <w:color w:val="auto"/>
          <w:sz w:val="32"/>
          <w:highlight w:val="none"/>
          <w:lang w:val="en-US" w:eastAsia="zh-CN"/>
        </w:rPr>
        <w:br w:type="page"/>
      </w:r>
    </w:p>
    <w:p w14:paraId="33AB824C">
      <w:pPr>
        <w:pStyle w:val="4"/>
        <w:pageBreakBefore w:val="0"/>
        <w:kinsoku/>
        <w:bidi w:val="0"/>
        <w:spacing w:line="300" w:lineRule="auto"/>
        <w:jc w:val="center"/>
        <w:rPr>
          <w:rFonts w:hint="eastAsia" w:ascii="宋体" w:hAnsi="宋体" w:eastAsia="宋体" w:cs="宋体"/>
          <w:bCs w:val="0"/>
          <w:color w:val="auto"/>
          <w:highlight w:val="none"/>
        </w:rPr>
      </w:pPr>
      <w:r>
        <w:rPr>
          <w:rFonts w:hint="eastAsia" w:ascii="宋体" w:hAnsi="宋体" w:eastAsia="宋体" w:cs="宋体"/>
          <w:bCs/>
          <w:color w:val="auto"/>
          <w:sz w:val="32"/>
          <w:highlight w:val="none"/>
          <w:lang w:val="en-US" w:eastAsia="zh-CN"/>
        </w:rPr>
        <w:t>十一、</w:t>
      </w:r>
      <w:r>
        <w:rPr>
          <w:rFonts w:hint="eastAsia" w:ascii="宋体" w:hAnsi="宋体" w:eastAsia="宋体" w:cs="宋体"/>
          <w:color w:val="auto"/>
          <w:szCs w:val="21"/>
          <w:highlight w:val="none"/>
        </w:rPr>
        <w:t>类似项目业绩</w:t>
      </w:r>
    </w:p>
    <w:tbl>
      <w:tblPr>
        <w:tblStyle w:val="12"/>
        <w:tblW w:w="95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92"/>
        <w:gridCol w:w="2126"/>
        <w:gridCol w:w="1510"/>
        <w:gridCol w:w="1325"/>
        <w:gridCol w:w="1347"/>
        <w:gridCol w:w="1243"/>
      </w:tblGrid>
      <w:tr w14:paraId="6C85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1EF00F32">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192" w:type="dxa"/>
            <w:noWrap w:val="0"/>
            <w:vAlign w:val="center"/>
          </w:tcPr>
          <w:p w14:paraId="59355717">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协议名称</w:t>
            </w:r>
          </w:p>
        </w:tc>
        <w:tc>
          <w:tcPr>
            <w:tcW w:w="2126" w:type="dxa"/>
            <w:noWrap w:val="0"/>
            <w:vAlign w:val="center"/>
          </w:tcPr>
          <w:p w14:paraId="2158B4FE">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合作医院名称</w:t>
            </w:r>
          </w:p>
        </w:tc>
        <w:tc>
          <w:tcPr>
            <w:tcW w:w="1510" w:type="dxa"/>
            <w:noWrap w:val="0"/>
            <w:vAlign w:val="center"/>
          </w:tcPr>
          <w:p w14:paraId="3582B6EE">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合同金额</w:t>
            </w:r>
          </w:p>
          <w:p w14:paraId="402F0BC7">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（万元）</w:t>
            </w:r>
          </w:p>
        </w:tc>
        <w:tc>
          <w:tcPr>
            <w:tcW w:w="1325" w:type="dxa"/>
            <w:noWrap w:val="0"/>
            <w:vAlign w:val="center"/>
          </w:tcPr>
          <w:p w14:paraId="5C416091">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合同期限</w:t>
            </w:r>
          </w:p>
        </w:tc>
        <w:tc>
          <w:tcPr>
            <w:tcW w:w="1347" w:type="dxa"/>
            <w:noWrap w:val="0"/>
            <w:vAlign w:val="center"/>
          </w:tcPr>
          <w:p w14:paraId="7BE33F48">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签订时间</w:t>
            </w:r>
          </w:p>
        </w:tc>
        <w:tc>
          <w:tcPr>
            <w:tcW w:w="1243" w:type="dxa"/>
            <w:noWrap w:val="0"/>
            <w:vAlign w:val="center"/>
          </w:tcPr>
          <w:p w14:paraId="55744EE7">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执行情况</w:t>
            </w:r>
          </w:p>
        </w:tc>
      </w:tr>
      <w:tr w14:paraId="680D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3DC9A8B8">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192" w:type="dxa"/>
            <w:noWrap w:val="0"/>
            <w:vAlign w:val="center"/>
          </w:tcPr>
          <w:p w14:paraId="7425C73B">
            <w:pPr>
              <w:pStyle w:val="6"/>
              <w:rPr>
                <w:rFonts w:hint="eastAsia" w:ascii="宋体" w:hAnsi="宋体" w:eastAsia="宋体" w:cs="宋体"/>
                <w:i w:val="0"/>
                <w:iCs w:val="0"/>
                <w:color w:val="000000"/>
                <w:kern w:val="0"/>
                <w:sz w:val="22"/>
                <w:szCs w:val="22"/>
                <w:highlight w:val="none"/>
                <w:u w:val="none"/>
                <w:lang w:val="en-US" w:eastAsia="zh-CN" w:bidi="ar"/>
              </w:rPr>
            </w:pPr>
          </w:p>
        </w:tc>
        <w:tc>
          <w:tcPr>
            <w:tcW w:w="2126" w:type="dxa"/>
            <w:noWrap w:val="0"/>
            <w:vAlign w:val="center"/>
          </w:tcPr>
          <w:p w14:paraId="45EAFE37">
            <w:pPr>
              <w:pStyle w:val="6"/>
              <w:rPr>
                <w:rFonts w:hint="eastAsia" w:ascii="宋体" w:hAnsi="宋体" w:eastAsia="宋体" w:cs="宋体"/>
                <w:i w:val="0"/>
                <w:iCs w:val="0"/>
                <w:color w:val="000000"/>
                <w:kern w:val="0"/>
                <w:sz w:val="22"/>
                <w:szCs w:val="22"/>
                <w:highlight w:val="none"/>
                <w:u w:val="none"/>
                <w:lang w:val="en-US" w:eastAsia="zh-CN" w:bidi="ar"/>
              </w:rPr>
            </w:pPr>
          </w:p>
        </w:tc>
        <w:tc>
          <w:tcPr>
            <w:tcW w:w="1510" w:type="dxa"/>
            <w:noWrap w:val="0"/>
            <w:vAlign w:val="center"/>
          </w:tcPr>
          <w:p w14:paraId="526C0BFE">
            <w:pPr>
              <w:pStyle w:val="6"/>
              <w:rPr>
                <w:rFonts w:hint="eastAsia" w:ascii="宋体" w:hAnsi="宋体" w:eastAsia="宋体" w:cs="宋体"/>
                <w:i w:val="0"/>
                <w:iCs w:val="0"/>
                <w:color w:val="000000"/>
                <w:kern w:val="0"/>
                <w:sz w:val="22"/>
                <w:szCs w:val="22"/>
                <w:highlight w:val="none"/>
                <w:u w:val="none"/>
                <w:lang w:val="en-US" w:eastAsia="zh-CN" w:bidi="ar"/>
              </w:rPr>
            </w:pPr>
          </w:p>
        </w:tc>
        <w:tc>
          <w:tcPr>
            <w:tcW w:w="1325" w:type="dxa"/>
            <w:noWrap w:val="0"/>
            <w:vAlign w:val="center"/>
          </w:tcPr>
          <w:p w14:paraId="68D7744C">
            <w:pPr>
              <w:pStyle w:val="6"/>
              <w:rPr>
                <w:rFonts w:hint="eastAsia" w:ascii="宋体" w:hAnsi="宋体" w:eastAsia="宋体" w:cs="宋体"/>
                <w:i w:val="0"/>
                <w:iCs w:val="0"/>
                <w:color w:val="000000"/>
                <w:kern w:val="0"/>
                <w:sz w:val="22"/>
                <w:szCs w:val="22"/>
                <w:highlight w:val="none"/>
                <w:u w:val="none"/>
                <w:lang w:val="en-US" w:eastAsia="zh-CN" w:bidi="ar"/>
              </w:rPr>
            </w:pPr>
          </w:p>
        </w:tc>
        <w:tc>
          <w:tcPr>
            <w:tcW w:w="1347" w:type="dxa"/>
            <w:noWrap w:val="0"/>
            <w:vAlign w:val="center"/>
          </w:tcPr>
          <w:p w14:paraId="252B526E">
            <w:pPr>
              <w:pStyle w:val="6"/>
              <w:rPr>
                <w:rFonts w:hint="eastAsia" w:ascii="宋体" w:hAnsi="宋体" w:eastAsia="宋体" w:cs="宋体"/>
                <w:i w:val="0"/>
                <w:iCs w:val="0"/>
                <w:color w:val="000000"/>
                <w:kern w:val="0"/>
                <w:sz w:val="22"/>
                <w:szCs w:val="22"/>
                <w:highlight w:val="none"/>
                <w:u w:val="none"/>
                <w:lang w:val="en-US" w:eastAsia="zh-CN" w:bidi="ar"/>
              </w:rPr>
            </w:pPr>
          </w:p>
        </w:tc>
        <w:tc>
          <w:tcPr>
            <w:tcW w:w="1243" w:type="dxa"/>
            <w:noWrap w:val="0"/>
            <w:vAlign w:val="center"/>
          </w:tcPr>
          <w:p w14:paraId="164929F8">
            <w:pPr>
              <w:pStyle w:val="6"/>
              <w:rPr>
                <w:rFonts w:hint="eastAsia" w:ascii="宋体" w:hAnsi="宋体" w:eastAsia="宋体" w:cs="宋体"/>
                <w:i w:val="0"/>
                <w:iCs w:val="0"/>
                <w:color w:val="000000"/>
                <w:kern w:val="0"/>
                <w:sz w:val="22"/>
                <w:szCs w:val="22"/>
                <w:highlight w:val="none"/>
                <w:u w:val="none"/>
                <w:lang w:val="en-US" w:eastAsia="zh-CN" w:bidi="ar"/>
              </w:rPr>
            </w:pPr>
          </w:p>
        </w:tc>
      </w:tr>
      <w:tr w14:paraId="0C53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0478EA41">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1192" w:type="dxa"/>
            <w:noWrap w:val="0"/>
            <w:vAlign w:val="center"/>
          </w:tcPr>
          <w:p w14:paraId="249F1029">
            <w:pPr>
              <w:pStyle w:val="6"/>
              <w:rPr>
                <w:rFonts w:hint="eastAsia" w:ascii="宋体" w:hAnsi="宋体" w:eastAsia="宋体" w:cs="宋体"/>
                <w:i w:val="0"/>
                <w:iCs w:val="0"/>
                <w:color w:val="000000"/>
                <w:kern w:val="0"/>
                <w:sz w:val="22"/>
                <w:szCs w:val="22"/>
                <w:highlight w:val="none"/>
                <w:u w:val="none"/>
                <w:lang w:val="en-US" w:eastAsia="zh-CN" w:bidi="ar"/>
              </w:rPr>
            </w:pPr>
          </w:p>
        </w:tc>
        <w:tc>
          <w:tcPr>
            <w:tcW w:w="2126" w:type="dxa"/>
            <w:noWrap w:val="0"/>
            <w:vAlign w:val="center"/>
          </w:tcPr>
          <w:p w14:paraId="12C90EB3">
            <w:pPr>
              <w:pStyle w:val="6"/>
              <w:rPr>
                <w:rFonts w:hint="eastAsia" w:ascii="宋体" w:hAnsi="宋体" w:eastAsia="宋体" w:cs="宋体"/>
                <w:i w:val="0"/>
                <w:iCs w:val="0"/>
                <w:color w:val="000000"/>
                <w:kern w:val="0"/>
                <w:sz w:val="22"/>
                <w:szCs w:val="22"/>
                <w:highlight w:val="none"/>
                <w:u w:val="none"/>
                <w:lang w:val="en-US" w:eastAsia="zh-CN" w:bidi="ar"/>
              </w:rPr>
            </w:pPr>
          </w:p>
        </w:tc>
        <w:tc>
          <w:tcPr>
            <w:tcW w:w="1510" w:type="dxa"/>
            <w:noWrap w:val="0"/>
            <w:vAlign w:val="center"/>
          </w:tcPr>
          <w:p w14:paraId="247ABF0B">
            <w:pPr>
              <w:pStyle w:val="6"/>
              <w:rPr>
                <w:rFonts w:hint="eastAsia" w:ascii="宋体" w:hAnsi="宋体" w:eastAsia="宋体" w:cs="宋体"/>
                <w:i w:val="0"/>
                <w:iCs w:val="0"/>
                <w:color w:val="000000"/>
                <w:kern w:val="0"/>
                <w:sz w:val="22"/>
                <w:szCs w:val="22"/>
                <w:highlight w:val="none"/>
                <w:u w:val="none"/>
                <w:lang w:val="en-US" w:eastAsia="zh-CN" w:bidi="ar"/>
              </w:rPr>
            </w:pPr>
          </w:p>
        </w:tc>
        <w:tc>
          <w:tcPr>
            <w:tcW w:w="1325" w:type="dxa"/>
            <w:noWrap w:val="0"/>
            <w:vAlign w:val="center"/>
          </w:tcPr>
          <w:p w14:paraId="4E484B6E">
            <w:pPr>
              <w:pStyle w:val="6"/>
              <w:rPr>
                <w:rFonts w:hint="eastAsia" w:ascii="宋体" w:hAnsi="宋体" w:eastAsia="宋体" w:cs="宋体"/>
                <w:i w:val="0"/>
                <w:iCs w:val="0"/>
                <w:color w:val="000000"/>
                <w:kern w:val="0"/>
                <w:sz w:val="22"/>
                <w:szCs w:val="22"/>
                <w:highlight w:val="none"/>
                <w:u w:val="none"/>
                <w:lang w:val="en-US" w:eastAsia="zh-CN" w:bidi="ar"/>
              </w:rPr>
            </w:pPr>
          </w:p>
        </w:tc>
        <w:tc>
          <w:tcPr>
            <w:tcW w:w="1347" w:type="dxa"/>
            <w:noWrap w:val="0"/>
            <w:vAlign w:val="center"/>
          </w:tcPr>
          <w:p w14:paraId="32F7CDD5">
            <w:pPr>
              <w:pStyle w:val="6"/>
              <w:rPr>
                <w:rFonts w:hint="eastAsia" w:ascii="宋体" w:hAnsi="宋体" w:eastAsia="宋体" w:cs="宋体"/>
                <w:i w:val="0"/>
                <w:iCs w:val="0"/>
                <w:color w:val="000000"/>
                <w:kern w:val="0"/>
                <w:sz w:val="22"/>
                <w:szCs w:val="22"/>
                <w:highlight w:val="none"/>
                <w:u w:val="none"/>
                <w:lang w:val="en-US" w:eastAsia="zh-CN" w:bidi="ar"/>
              </w:rPr>
            </w:pPr>
          </w:p>
        </w:tc>
        <w:tc>
          <w:tcPr>
            <w:tcW w:w="1243" w:type="dxa"/>
            <w:noWrap w:val="0"/>
            <w:vAlign w:val="center"/>
          </w:tcPr>
          <w:p w14:paraId="67D58316">
            <w:pPr>
              <w:pStyle w:val="6"/>
              <w:rPr>
                <w:rFonts w:hint="eastAsia" w:ascii="宋体" w:hAnsi="宋体" w:eastAsia="宋体" w:cs="宋体"/>
                <w:i w:val="0"/>
                <w:iCs w:val="0"/>
                <w:color w:val="000000"/>
                <w:kern w:val="0"/>
                <w:sz w:val="22"/>
                <w:szCs w:val="22"/>
                <w:highlight w:val="none"/>
                <w:u w:val="none"/>
                <w:lang w:val="en-US" w:eastAsia="zh-CN" w:bidi="ar"/>
              </w:rPr>
            </w:pPr>
          </w:p>
        </w:tc>
      </w:tr>
      <w:tr w14:paraId="4AF8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16A0A1E7">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1192" w:type="dxa"/>
            <w:noWrap w:val="0"/>
            <w:vAlign w:val="center"/>
          </w:tcPr>
          <w:p w14:paraId="31F016BE">
            <w:pPr>
              <w:pStyle w:val="6"/>
              <w:rPr>
                <w:rFonts w:hint="eastAsia" w:ascii="宋体" w:hAnsi="宋体" w:eastAsia="宋体" w:cs="宋体"/>
                <w:i w:val="0"/>
                <w:iCs w:val="0"/>
                <w:color w:val="000000"/>
                <w:kern w:val="0"/>
                <w:sz w:val="22"/>
                <w:szCs w:val="22"/>
                <w:highlight w:val="none"/>
                <w:u w:val="none"/>
                <w:lang w:val="en-US" w:eastAsia="zh-CN" w:bidi="ar"/>
              </w:rPr>
            </w:pPr>
          </w:p>
        </w:tc>
        <w:tc>
          <w:tcPr>
            <w:tcW w:w="2126" w:type="dxa"/>
            <w:noWrap w:val="0"/>
            <w:vAlign w:val="center"/>
          </w:tcPr>
          <w:p w14:paraId="4793575A">
            <w:pPr>
              <w:pStyle w:val="6"/>
              <w:rPr>
                <w:rFonts w:hint="eastAsia" w:ascii="宋体" w:hAnsi="宋体" w:eastAsia="宋体" w:cs="宋体"/>
                <w:i w:val="0"/>
                <w:iCs w:val="0"/>
                <w:color w:val="000000"/>
                <w:kern w:val="0"/>
                <w:sz w:val="22"/>
                <w:szCs w:val="22"/>
                <w:highlight w:val="none"/>
                <w:u w:val="none"/>
                <w:lang w:val="en-US" w:eastAsia="zh-CN" w:bidi="ar"/>
              </w:rPr>
            </w:pPr>
          </w:p>
        </w:tc>
        <w:tc>
          <w:tcPr>
            <w:tcW w:w="1510" w:type="dxa"/>
            <w:noWrap w:val="0"/>
            <w:vAlign w:val="center"/>
          </w:tcPr>
          <w:p w14:paraId="0CBEF6EF">
            <w:pPr>
              <w:pStyle w:val="6"/>
              <w:rPr>
                <w:rFonts w:hint="eastAsia" w:ascii="宋体" w:hAnsi="宋体" w:eastAsia="宋体" w:cs="宋体"/>
                <w:i w:val="0"/>
                <w:iCs w:val="0"/>
                <w:color w:val="000000"/>
                <w:kern w:val="0"/>
                <w:sz w:val="22"/>
                <w:szCs w:val="22"/>
                <w:highlight w:val="none"/>
                <w:u w:val="none"/>
                <w:lang w:val="en-US" w:eastAsia="zh-CN" w:bidi="ar"/>
              </w:rPr>
            </w:pPr>
          </w:p>
        </w:tc>
        <w:tc>
          <w:tcPr>
            <w:tcW w:w="1325" w:type="dxa"/>
            <w:noWrap w:val="0"/>
            <w:vAlign w:val="center"/>
          </w:tcPr>
          <w:p w14:paraId="76928A8D">
            <w:pPr>
              <w:pStyle w:val="6"/>
              <w:rPr>
                <w:rFonts w:hint="eastAsia" w:ascii="宋体" w:hAnsi="宋体" w:eastAsia="宋体" w:cs="宋体"/>
                <w:i w:val="0"/>
                <w:iCs w:val="0"/>
                <w:color w:val="000000"/>
                <w:kern w:val="0"/>
                <w:sz w:val="22"/>
                <w:szCs w:val="22"/>
                <w:highlight w:val="none"/>
                <w:u w:val="none"/>
                <w:lang w:val="en-US" w:eastAsia="zh-CN" w:bidi="ar"/>
              </w:rPr>
            </w:pPr>
          </w:p>
        </w:tc>
        <w:tc>
          <w:tcPr>
            <w:tcW w:w="1347" w:type="dxa"/>
            <w:noWrap w:val="0"/>
            <w:vAlign w:val="center"/>
          </w:tcPr>
          <w:p w14:paraId="07AA8EBF">
            <w:pPr>
              <w:pStyle w:val="6"/>
              <w:rPr>
                <w:rFonts w:hint="eastAsia" w:ascii="宋体" w:hAnsi="宋体" w:eastAsia="宋体" w:cs="宋体"/>
                <w:i w:val="0"/>
                <w:iCs w:val="0"/>
                <w:color w:val="000000"/>
                <w:kern w:val="0"/>
                <w:sz w:val="22"/>
                <w:szCs w:val="22"/>
                <w:highlight w:val="none"/>
                <w:u w:val="none"/>
                <w:lang w:val="en-US" w:eastAsia="zh-CN" w:bidi="ar"/>
              </w:rPr>
            </w:pPr>
          </w:p>
        </w:tc>
        <w:tc>
          <w:tcPr>
            <w:tcW w:w="1243" w:type="dxa"/>
            <w:noWrap w:val="0"/>
            <w:vAlign w:val="center"/>
          </w:tcPr>
          <w:p w14:paraId="625CCA0D">
            <w:pPr>
              <w:pStyle w:val="6"/>
              <w:rPr>
                <w:rFonts w:hint="eastAsia" w:ascii="宋体" w:hAnsi="宋体" w:eastAsia="宋体" w:cs="宋体"/>
                <w:i w:val="0"/>
                <w:iCs w:val="0"/>
                <w:color w:val="000000"/>
                <w:kern w:val="0"/>
                <w:sz w:val="22"/>
                <w:szCs w:val="22"/>
                <w:highlight w:val="none"/>
                <w:u w:val="none"/>
                <w:lang w:val="en-US" w:eastAsia="zh-CN" w:bidi="ar"/>
              </w:rPr>
            </w:pPr>
          </w:p>
        </w:tc>
      </w:tr>
      <w:tr w14:paraId="120F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522239CE">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1192" w:type="dxa"/>
            <w:noWrap w:val="0"/>
            <w:vAlign w:val="center"/>
          </w:tcPr>
          <w:p w14:paraId="23D4CA5A">
            <w:pPr>
              <w:pStyle w:val="6"/>
              <w:rPr>
                <w:rFonts w:hint="eastAsia" w:ascii="宋体" w:hAnsi="宋体" w:eastAsia="宋体" w:cs="宋体"/>
                <w:i w:val="0"/>
                <w:iCs w:val="0"/>
                <w:color w:val="000000"/>
                <w:kern w:val="0"/>
                <w:sz w:val="22"/>
                <w:szCs w:val="22"/>
                <w:highlight w:val="none"/>
                <w:u w:val="none"/>
                <w:lang w:val="en-US" w:eastAsia="zh-CN" w:bidi="ar"/>
              </w:rPr>
            </w:pPr>
          </w:p>
        </w:tc>
        <w:tc>
          <w:tcPr>
            <w:tcW w:w="2126" w:type="dxa"/>
            <w:noWrap w:val="0"/>
            <w:vAlign w:val="center"/>
          </w:tcPr>
          <w:p w14:paraId="022FD651">
            <w:pPr>
              <w:pStyle w:val="6"/>
              <w:rPr>
                <w:rFonts w:hint="eastAsia" w:ascii="宋体" w:hAnsi="宋体" w:eastAsia="宋体" w:cs="宋体"/>
                <w:i w:val="0"/>
                <w:iCs w:val="0"/>
                <w:color w:val="000000"/>
                <w:kern w:val="0"/>
                <w:sz w:val="22"/>
                <w:szCs w:val="22"/>
                <w:highlight w:val="none"/>
                <w:u w:val="none"/>
                <w:lang w:val="en-US" w:eastAsia="zh-CN" w:bidi="ar"/>
              </w:rPr>
            </w:pPr>
          </w:p>
        </w:tc>
        <w:tc>
          <w:tcPr>
            <w:tcW w:w="1510" w:type="dxa"/>
            <w:noWrap w:val="0"/>
            <w:vAlign w:val="center"/>
          </w:tcPr>
          <w:p w14:paraId="30AD440D">
            <w:pPr>
              <w:pStyle w:val="6"/>
              <w:rPr>
                <w:rFonts w:hint="eastAsia" w:ascii="宋体" w:hAnsi="宋体" w:eastAsia="宋体" w:cs="宋体"/>
                <w:i w:val="0"/>
                <w:iCs w:val="0"/>
                <w:color w:val="000000"/>
                <w:kern w:val="0"/>
                <w:sz w:val="22"/>
                <w:szCs w:val="22"/>
                <w:highlight w:val="none"/>
                <w:u w:val="none"/>
                <w:lang w:val="en-US" w:eastAsia="zh-CN" w:bidi="ar"/>
              </w:rPr>
            </w:pPr>
          </w:p>
        </w:tc>
        <w:tc>
          <w:tcPr>
            <w:tcW w:w="1325" w:type="dxa"/>
            <w:noWrap w:val="0"/>
            <w:vAlign w:val="center"/>
          </w:tcPr>
          <w:p w14:paraId="62E84659">
            <w:pPr>
              <w:pStyle w:val="6"/>
              <w:rPr>
                <w:rFonts w:hint="eastAsia" w:ascii="宋体" w:hAnsi="宋体" w:eastAsia="宋体" w:cs="宋体"/>
                <w:i w:val="0"/>
                <w:iCs w:val="0"/>
                <w:color w:val="000000"/>
                <w:kern w:val="0"/>
                <w:sz w:val="22"/>
                <w:szCs w:val="22"/>
                <w:highlight w:val="none"/>
                <w:u w:val="none"/>
                <w:lang w:val="en-US" w:eastAsia="zh-CN" w:bidi="ar"/>
              </w:rPr>
            </w:pPr>
          </w:p>
        </w:tc>
        <w:tc>
          <w:tcPr>
            <w:tcW w:w="1347" w:type="dxa"/>
            <w:noWrap w:val="0"/>
            <w:vAlign w:val="center"/>
          </w:tcPr>
          <w:p w14:paraId="6BD114BB">
            <w:pPr>
              <w:pStyle w:val="6"/>
              <w:rPr>
                <w:rFonts w:hint="eastAsia" w:ascii="宋体" w:hAnsi="宋体" w:eastAsia="宋体" w:cs="宋体"/>
                <w:i w:val="0"/>
                <w:iCs w:val="0"/>
                <w:color w:val="000000"/>
                <w:kern w:val="0"/>
                <w:sz w:val="22"/>
                <w:szCs w:val="22"/>
                <w:highlight w:val="none"/>
                <w:u w:val="none"/>
                <w:lang w:val="en-US" w:eastAsia="zh-CN" w:bidi="ar"/>
              </w:rPr>
            </w:pPr>
          </w:p>
        </w:tc>
        <w:tc>
          <w:tcPr>
            <w:tcW w:w="1243" w:type="dxa"/>
            <w:noWrap w:val="0"/>
            <w:vAlign w:val="center"/>
          </w:tcPr>
          <w:p w14:paraId="71B990C6">
            <w:pPr>
              <w:pStyle w:val="6"/>
              <w:rPr>
                <w:rFonts w:hint="eastAsia" w:ascii="宋体" w:hAnsi="宋体" w:eastAsia="宋体" w:cs="宋体"/>
                <w:i w:val="0"/>
                <w:iCs w:val="0"/>
                <w:color w:val="000000"/>
                <w:kern w:val="0"/>
                <w:sz w:val="22"/>
                <w:szCs w:val="22"/>
                <w:highlight w:val="none"/>
                <w:u w:val="none"/>
                <w:lang w:val="en-US" w:eastAsia="zh-CN" w:bidi="ar"/>
              </w:rPr>
            </w:pPr>
          </w:p>
        </w:tc>
      </w:tr>
      <w:tr w14:paraId="7114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025E7137">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1192" w:type="dxa"/>
            <w:noWrap w:val="0"/>
            <w:vAlign w:val="center"/>
          </w:tcPr>
          <w:p w14:paraId="54F7FAB5">
            <w:pPr>
              <w:pStyle w:val="6"/>
              <w:rPr>
                <w:rFonts w:hint="eastAsia" w:ascii="宋体" w:hAnsi="宋体" w:eastAsia="宋体" w:cs="宋体"/>
                <w:i w:val="0"/>
                <w:iCs w:val="0"/>
                <w:color w:val="000000"/>
                <w:kern w:val="0"/>
                <w:sz w:val="22"/>
                <w:szCs w:val="22"/>
                <w:highlight w:val="none"/>
                <w:u w:val="none"/>
                <w:lang w:val="en-US" w:eastAsia="zh-CN" w:bidi="ar"/>
              </w:rPr>
            </w:pPr>
          </w:p>
        </w:tc>
        <w:tc>
          <w:tcPr>
            <w:tcW w:w="2126" w:type="dxa"/>
            <w:noWrap w:val="0"/>
            <w:vAlign w:val="center"/>
          </w:tcPr>
          <w:p w14:paraId="1FF9463C">
            <w:pPr>
              <w:pStyle w:val="6"/>
              <w:rPr>
                <w:rFonts w:hint="eastAsia" w:ascii="宋体" w:hAnsi="宋体" w:eastAsia="宋体" w:cs="宋体"/>
                <w:i w:val="0"/>
                <w:iCs w:val="0"/>
                <w:color w:val="000000"/>
                <w:kern w:val="0"/>
                <w:sz w:val="22"/>
                <w:szCs w:val="22"/>
                <w:highlight w:val="none"/>
                <w:u w:val="none"/>
                <w:lang w:val="en-US" w:eastAsia="zh-CN" w:bidi="ar"/>
              </w:rPr>
            </w:pPr>
          </w:p>
        </w:tc>
        <w:tc>
          <w:tcPr>
            <w:tcW w:w="1510" w:type="dxa"/>
            <w:noWrap w:val="0"/>
            <w:vAlign w:val="center"/>
          </w:tcPr>
          <w:p w14:paraId="32B779AB">
            <w:pPr>
              <w:pStyle w:val="6"/>
              <w:rPr>
                <w:rFonts w:hint="eastAsia" w:ascii="宋体" w:hAnsi="宋体" w:eastAsia="宋体" w:cs="宋体"/>
                <w:i w:val="0"/>
                <w:iCs w:val="0"/>
                <w:color w:val="000000"/>
                <w:kern w:val="0"/>
                <w:sz w:val="22"/>
                <w:szCs w:val="22"/>
                <w:highlight w:val="none"/>
                <w:u w:val="none"/>
                <w:lang w:val="en-US" w:eastAsia="zh-CN" w:bidi="ar"/>
              </w:rPr>
            </w:pPr>
          </w:p>
        </w:tc>
        <w:tc>
          <w:tcPr>
            <w:tcW w:w="1325" w:type="dxa"/>
            <w:noWrap w:val="0"/>
            <w:vAlign w:val="center"/>
          </w:tcPr>
          <w:p w14:paraId="51DB627E">
            <w:pPr>
              <w:pStyle w:val="6"/>
              <w:rPr>
                <w:rFonts w:hint="eastAsia" w:ascii="宋体" w:hAnsi="宋体" w:eastAsia="宋体" w:cs="宋体"/>
                <w:i w:val="0"/>
                <w:iCs w:val="0"/>
                <w:color w:val="000000"/>
                <w:kern w:val="0"/>
                <w:sz w:val="22"/>
                <w:szCs w:val="22"/>
                <w:highlight w:val="none"/>
                <w:u w:val="none"/>
                <w:lang w:val="en-US" w:eastAsia="zh-CN" w:bidi="ar"/>
              </w:rPr>
            </w:pPr>
          </w:p>
        </w:tc>
        <w:tc>
          <w:tcPr>
            <w:tcW w:w="1347" w:type="dxa"/>
            <w:noWrap w:val="0"/>
            <w:vAlign w:val="center"/>
          </w:tcPr>
          <w:p w14:paraId="110AB58B">
            <w:pPr>
              <w:pStyle w:val="6"/>
              <w:rPr>
                <w:rFonts w:hint="eastAsia" w:ascii="宋体" w:hAnsi="宋体" w:eastAsia="宋体" w:cs="宋体"/>
                <w:i w:val="0"/>
                <w:iCs w:val="0"/>
                <w:color w:val="000000"/>
                <w:kern w:val="0"/>
                <w:sz w:val="22"/>
                <w:szCs w:val="22"/>
                <w:highlight w:val="none"/>
                <w:u w:val="none"/>
                <w:lang w:val="en-US" w:eastAsia="zh-CN" w:bidi="ar"/>
              </w:rPr>
            </w:pPr>
          </w:p>
        </w:tc>
        <w:tc>
          <w:tcPr>
            <w:tcW w:w="1243" w:type="dxa"/>
            <w:noWrap w:val="0"/>
            <w:vAlign w:val="center"/>
          </w:tcPr>
          <w:p w14:paraId="2F34653D">
            <w:pPr>
              <w:pStyle w:val="6"/>
              <w:rPr>
                <w:rFonts w:hint="eastAsia" w:ascii="宋体" w:hAnsi="宋体" w:eastAsia="宋体" w:cs="宋体"/>
                <w:i w:val="0"/>
                <w:iCs w:val="0"/>
                <w:color w:val="000000"/>
                <w:kern w:val="0"/>
                <w:sz w:val="22"/>
                <w:szCs w:val="22"/>
                <w:highlight w:val="none"/>
                <w:u w:val="none"/>
                <w:lang w:val="en-US" w:eastAsia="zh-CN" w:bidi="ar"/>
              </w:rPr>
            </w:pPr>
          </w:p>
        </w:tc>
      </w:tr>
    </w:tbl>
    <w:p w14:paraId="2B8183E9">
      <w:pPr>
        <w:pStyle w:val="6"/>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注：业绩证明材料为合同或协议书（关键页）。</w:t>
      </w:r>
    </w:p>
    <w:p w14:paraId="562F61B3">
      <w:pPr>
        <w:pStyle w:val="6"/>
        <w:rPr>
          <w:rFonts w:hint="eastAsia" w:ascii="宋体" w:hAnsi="宋体" w:eastAsia="宋体" w:cs="宋体"/>
          <w:i w:val="0"/>
          <w:iCs w:val="0"/>
          <w:color w:val="000000"/>
          <w:kern w:val="0"/>
          <w:sz w:val="22"/>
          <w:szCs w:val="22"/>
          <w:highlight w:val="none"/>
          <w:u w:val="none"/>
          <w:lang w:val="en-US" w:eastAsia="zh-CN" w:bidi="ar"/>
        </w:rPr>
      </w:pPr>
    </w:p>
    <w:p w14:paraId="7E04B62A">
      <w:pPr>
        <w:pStyle w:val="6"/>
        <w:rPr>
          <w:rFonts w:hint="eastAsia" w:ascii="宋体" w:hAnsi="宋体" w:eastAsia="宋体" w:cs="宋体"/>
          <w:i w:val="0"/>
          <w:iCs w:val="0"/>
          <w:color w:val="000000"/>
          <w:kern w:val="0"/>
          <w:sz w:val="22"/>
          <w:szCs w:val="22"/>
          <w:highlight w:val="none"/>
          <w:u w:val="none"/>
          <w:lang w:val="en-US" w:eastAsia="zh-CN" w:bidi="ar"/>
        </w:rPr>
      </w:pPr>
    </w:p>
    <w:p w14:paraId="16418C5E">
      <w:pPr>
        <w:pStyle w:val="6"/>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参会单位：                                 （盖单位公章）</w:t>
      </w:r>
    </w:p>
    <w:p w14:paraId="5FCC11F9">
      <w:pPr>
        <w:pStyle w:val="6"/>
        <w:rPr>
          <w:rFonts w:hint="eastAsia" w:ascii="宋体" w:hAnsi="宋体" w:eastAsia="宋体" w:cs="宋体"/>
          <w:i w:val="0"/>
          <w:iCs w:val="0"/>
          <w:color w:val="000000"/>
          <w:kern w:val="0"/>
          <w:sz w:val="22"/>
          <w:szCs w:val="22"/>
          <w:highlight w:val="none"/>
          <w:u w:val="none"/>
          <w:lang w:val="en-US" w:eastAsia="zh-CN" w:bidi="ar"/>
        </w:rPr>
      </w:pPr>
    </w:p>
    <w:p w14:paraId="4B9A8A43">
      <w:pPr>
        <w:pStyle w:val="6"/>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法定代表人/或其委托代理人：               （签字或签章）</w:t>
      </w:r>
    </w:p>
    <w:p w14:paraId="6E0A2E10">
      <w:pPr>
        <w:pStyle w:val="6"/>
        <w:rPr>
          <w:rFonts w:hint="eastAsia" w:ascii="宋体" w:hAnsi="宋体" w:eastAsia="宋体" w:cs="宋体"/>
          <w:i w:val="0"/>
          <w:iCs w:val="0"/>
          <w:color w:val="000000"/>
          <w:kern w:val="0"/>
          <w:sz w:val="22"/>
          <w:szCs w:val="22"/>
          <w:highlight w:val="none"/>
          <w:u w:val="none"/>
          <w:lang w:val="en-US" w:eastAsia="zh-CN" w:bidi="ar"/>
        </w:rPr>
      </w:pPr>
    </w:p>
    <w:p w14:paraId="521937BC">
      <w:pPr>
        <w:pStyle w:val="6"/>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年       月       日</w:t>
      </w:r>
    </w:p>
    <w:p w14:paraId="031E2C1E">
      <w:pP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br w:type="page"/>
      </w:r>
    </w:p>
    <w:p w14:paraId="47AC8E94">
      <w:pPr>
        <w:pStyle w:val="4"/>
        <w:pageBreakBefore w:val="0"/>
        <w:kinsoku/>
        <w:bidi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十二、其它资料</w:t>
      </w:r>
    </w:p>
    <w:p w14:paraId="5609AC3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咨询会</w:t>
      </w:r>
      <w:r>
        <w:rPr>
          <w:rFonts w:hint="eastAsia" w:ascii="宋体" w:hAnsi="宋体" w:eastAsia="宋体" w:cs="宋体"/>
          <w:sz w:val="21"/>
          <w:szCs w:val="21"/>
          <w:highlight w:val="none"/>
        </w:rPr>
        <w:t>规定的或</w:t>
      </w:r>
      <w:r>
        <w:rPr>
          <w:rFonts w:hint="eastAsia" w:ascii="宋体" w:hAnsi="宋体" w:eastAsia="宋体" w:cs="宋体"/>
          <w:sz w:val="21"/>
          <w:szCs w:val="21"/>
          <w:highlight w:val="none"/>
          <w:lang w:val="en-US" w:eastAsia="zh-CN"/>
        </w:rPr>
        <w:t>参会单位</w:t>
      </w:r>
      <w:r>
        <w:rPr>
          <w:rFonts w:hint="eastAsia" w:ascii="宋体" w:hAnsi="宋体" w:eastAsia="宋体" w:cs="宋体"/>
          <w:sz w:val="21"/>
          <w:szCs w:val="21"/>
          <w:highlight w:val="none"/>
        </w:rPr>
        <w:t>认为有必要提交的其他材料</w:t>
      </w:r>
    </w:p>
    <w:p w14:paraId="19B61146">
      <w:pPr>
        <w:pStyle w:val="6"/>
        <w:rPr>
          <w:rFonts w:hint="default"/>
          <w:highlight w:val="none"/>
          <w:lang w:val="en-US" w:eastAsia="zh-CN"/>
        </w:rPr>
      </w:pPr>
    </w:p>
    <w:sectPr>
      <w:pgSz w:w="11906" w:h="16838"/>
      <w:pgMar w:top="993" w:right="1191" w:bottom="993"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89287"/>
    <w:multiLevelType w:val="singleLevel"/>
    <w:tmpl w:val="38F89287"/>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zZTE4YjE5ZTI3ZjVkOGE2N2YzYWQzYTU2N2RkM2UifQ=="/>
  </w:docVars>
  <w:rsids>
    <w:rsidRoot w:val="00AC644A"/>
    <w:rsid w:val="000152BF"/>
    <w:rsid w:val="00051359"/>
    <w:rsid w:val="00051B39"/>
    <w:rsid w:val="000F14FE"/>
    <w:rsid w:val="000F2F6D"/>
    <w:rsid w:val="000F71D7"/>
    <w:rsid w:val="00113024"/>
    <w:rsid w:val="001439E1"/>
    <w:rsid w:val="00167BEB"/>
    <w:rsid w:val="00176888"/>
    <w:rsid w:val="001B5E68"/>
    <w:rsid w:val="001F0DBA"/>
    <w:rsid w:val="001F2A30"/>
    <w:rsid w:val="0020300D"/>
    <w:rsid w:val="00203C5E"/>
    <w:rsid w:val="002716E2"/>
    <w:rsid w:val="002B2456"/>
    <w:rsid w:val="002C6DA9"/>
    <w:rsid w:val="00335985"/>
    <w:rsid w:val="00336773"/>
    <w:rsid w:val="0037510D"/>
    <w:rsid w:val="00377442"/>
    <w:rsid w:val="003F4C9C"/>
    <w:rsid w:val="004131FE"/>
    <w:rsid w:val="0044000E"/>
    <w:rsid w:val="00440BAF"/>
    <w:rsid w:val="004453C7"/>
    <w:rsid w:val="00461781"/>
    <w:rsid w:val="00471386"/>
    <w:rsid w:val="004838C5"/>
    <w:rsid w:val="005053BC"/>
    <w:rsid w:val="00590C0A"/>
    <w:rsid w:val="005E58AB"/>
    <w:rsid w:val="006347DB"/>
    <w:rsid w:val="0064176F"/>
    <w:rsid w:val="006560AE"/>
    <w:rsid w:val="006B4B04"/>
    <w:rsid w:val="006D79D7"/>
    <w:rsid w:val="00702A48"/>
    <w:rsid w:val="007059A7"/>
    <w:rsid w:val="00761E76"/>
    <w:rsid w:val="00775353"/>
    <w:rsid w:val="007C2144"/>
    <w:rsid w:val="00830D78"/>
    <w:rsid w:val="00853EC4"/>
    <w:rsid w:val="00865301"/>
    <w:rsid w:val="008849BD"/>
    <w:rsid w:val="00892A73"/>
    <w:rsid w:val="008B6EAD"/>
    <w:rsid w:val="008F003A"/>
    <w:rsid w:val="00926288"/>
    <w:rsid w:val="00935474"/>
    <w:rsid w:val="00952373"/>
    <w:rsid w:val="009E70F5"/>
    <w:rsid w:val="009F0167"/>
    <w:rsid w:val="00A0423F"/>
    <w:rsid w:val="00AC644A"/>
    <w:rsid w:val="00AE34BE"/>
    <w:rsid w:val="00B06D6C"/>
    <w:rsid w:val="00B152C2"/>
    <w:rsid w:val="00B17200"/>
    <w:rsid w:val="00B54B81"/>
    <w:rsid w:val="00B62299"/>
    <w:rsid w:val="00B77A19"/>
    <w:rsid w:val="00C40E2B"/>
    <w:rsid w:val="00C722BC"/>
    <w:rsid w:val="00C85080"/>
    <w:rsid w:val="00CA2910"/>
    <w:rsid w:val="00DA7001"/>
    <w:rsid w:val="00E10EA8"/>
    <w:rsid w:val="00E309B9"/>
    <w:rsid w:val="00E570AE"/>
    <w:rsid w:val="00E64594"/>
    <w:rsid w:val="00EA2221"/>
    <w:rsid w:val="00EB5E69"/>
    <w:rsid w:val="00EF595B"/>
    <w:rsid w:val="00F22556"/>
    <w:rsid w:val="00F44558"/>
    <w:rsid w:val="00FD568D"/>
    <w:rsid w:val="00FF5226"/>
    <w:rsid w:val="01050F22"/>
    <w:rsid w:val="019404F8"/>
    <w:rsid w:val="01B55611"/>
    <w:rsid w:val="025315C7"/>
    <w:rsid w:val="02BD0FEE"/>
    <w:rsid w:val="02D906AC"/>
    <w:rsid w:val="03804BE0"/>
    <w:rsid w:val="03C123A2"/>
    <w:rsid w:val="048B3E34"/>
    <w:rsid w:val="05A93C2D"/>
    <w:rsid w:val="05EE32B0"/>
    <w:rsid w:val="074E0557"/>
    <w:rsid w:val="07985920"/>
    <w:rsid w:val="083E0049"/>
    <w:rsid w:val="09073395"/>
    <w:rsid w:val="09581E0B"/>
    <w:rsid w:val="09676FE6"/>
    <w:rsid w:val="0A295EB9"/>
    <w:rsid w:val="0A2B2319"/>
    <w:rsid w:val="0A412472"/>
    <w:rsid w:val="0A8F7AAE"/>
    <w:rsid w:val="0AFF2C5A"/>
    <w:rsid w:val="0B642C9E"/>
    <w:rsid w:val="0BE21F59"/>
    <w:rsid w:val="0DDA348C"/>
    <w:rsid w:val="0E05756F"/>
    <w:rsid w:val="10617C6B"/>
    <w:rsid w:val="11553D95"/>
    <w:rsid w:val="11C56EEC"/>
    <w:rsid w:val="11CE710E"/>
    <w:rsid w:val="137E4DB5"/>
    <w:rsid w:val="139C44D2"/>
    <w:rsid w:val="14B71CB4"/>
    <w:rsid w:val="1791130A"/>
    <w:rsid w:val="1802081A"/>
    <w:rsid w:val="18BD7EDC"/>
    <w:rsid w:val="19827E10"/>
    <w:rsid w:val="1A2828EF"/>
    <w:rsid w:val="1CAC44F0"/>
    <w:rsid w:val="1CCD4C51"/>
    <w:rsid w:val="1EE93DB3"/>
    <w:rsid w:val="1F1E3CB4"/>
    <w:rsid w:val="1F206B04"/>
    <w:rsid w:val="1F26469E"/>
    <w:rsid w:val="20542ED4"/>
    <w:rsid w:val="22690337"/>
    <w:rsid w:val="22C541CF"/>
    <w:rsid w:val="23BC326A"/>
    <w:rsid w:val="24247062"/>
    <w:rsid w:val="24532A74"/>
    <w:rsid w:val="24813E67"/>
    <w:rsid w:val="25F413E1"/>
    <w:rsid w:val="26660F08"/>
    <w:rsid w:val="274B308D"/>
    <w:rsid w:val="28617EEA"/>
    <w:rsid w:val="29756456"/>
    <w:rsid w:val="2ABA427C"/>
    <w:rsid w:val="2B067121"/>
    <w:rsid w:val="2E0B0FB2"/>
    <w:rsid w:val="2E496043"/>
    <w:rsid w:val="2FD0480E"/>
    <w:rsid w:val="344017E2"/>
    <w:rsid w:val="34B61205"/>
    <w:rsid w:val="36B9188B"/>
    <w:rsid w:val="36EB2892"/>
    <w:rsid w:val="398301F6"/>
    <w:rsid w:val="3ABF3972"/>
    <w:rsid w:val="3B2F036E"/>
    <w:rsid w:val="3BCE7B87"/>
    <w:rsid w:val="3BEF756B"/>
    <w:rsid w:val="3C073099"/>
    <w:rsid w:val="3CB91A41"/>
    <w:rsid w:val="3CDA2CD2"/>
    <w:rsid w:val="3D8A3F82"/>
    <w:rsid w:val="402C6D72"/>
    <w:rsid w:val="40401749"/>
    <w:rsid w:val="41986C6D"/>
    <w:rsid w:val="41B601B4"/>
    <w:rsid w:val="42947666"/>
    <w:rsid w:val="4359067E"/>
    <w:rsid w:val="441427F7"/>
    <w:rsid w:val="45850556"/>
    <w:rsid w:val="459C7492"/>
    <w:rsid w:val="45DF7C2B"/>
    <w:rsid w:val="46283440"/>
    <w:rsid w:val="479970F6"/>
    <w:rsid w:val="47A872E3"/>
    <w:rsid w:val="47F40975"/>
    <w:rsid w:val="495C0E87"/>
    <w:rsid w:val="49D73E91"/>
    <w:rsid w:val="4A564A5E"/>
    <w:rsid w:val="4A934E3E"/>
    <w:rsid w:val="4A9E2E1A"/>
    <w:rsid w:val="4B3A0026"/>
    <w:rsid w:val="4BB52B12"/>
    <w:rsid w:val="4D224172"/>
    <w:rsid w:val="4D4203D5"/>
    <w:rsid w:val="4DC70DA7"/>
    <w:rsid w:val="4E24576A"/>
    <w:rsid w:val="4E546612"/>
    <w:rsid w:val="4E6671F6"/>
    <w:rsid w:val="4E685C19"/>
    <w:rsid w:val="4E885714"/>
    <w:rsid w:val="4F082F58"/>
    <w:rsid w:val="50054AB7"/>
    <w:rsid w:val="518E1E3B"/>
    <w:rsid w:val="519C0F6B"/>
    <w:rsid w:val="52642BAC"/>
    <w:rsid w:val="5290573F"/>
    <w:rsid w:val="531620E8"/>
    <w:rsid w:val="5323136B"/>
    <w:rsid w:val="535F3A8F"/>
    <w:rsid w:val="54482ABE"/>
    <w:rsid w:val="56D91D5A"/>
    <w:rsid w:val="56F24C1A"/>
    <w:rsid w:val="571A510B"/>
    <w:rsid w:val="578515EA"/>
    <w:rsid w:val="58741C1C"/>
    <w:rsid w:val="58982D68"/>
    <w:rsid w:val="5A6279C1"/>
    <w:rsid w:val="5A8C2C8F"/>
    <w:rsid w:val="5ACE2385"/>
    <w:rsid w:val="5B1C2265"/>
    <w:rsid w:val="5B917409"/>
    <w:rsid w:val="5C593045"/>
    <w:rsid w:val="5CEC1164"/>
    <w:rsid w:val="5D4E550A"/>
    <w:rsid w:val="5F315EC2"/>
    <w:rsid w:val="5F80653E"/>
    <w:rsid w:val="5FB605FB"/>
    <w:rsid w:val="607240DA"/>
    <w:rsid w:val="60B90FBA"/>
    <w:rsid w:val="625B00C9"/>
    <w:rsid w:val="63251941"/>
    <w:rsid w:val="6391448C"/>
    <w:rsid w:val="6589499B"/>
    <w:rsid w:val="66A17AC3"/>
    <w:rsid w:val="66D11830"/>
    <w:rsid w:val="670F75AD"/>
    <w:rsid w:val="692B6E66"/>
    <w:rsid w:val="6A0659A6"/>
    <w:rsid w:val="6ACA583A"/>
    <w:rsid w:val="6B4F5D3F"/>
    <w:rsid w:val="6C681BB7"/>
    <w:rsid w:val="6CCA7D73"/>
    <w:rsid w:val="6CF16632"/>
    <w:rsid w:val="6D8B6FD1"/>
    <w:rsid w:val="6DCC3CCF"/>
    <w:rsid w:val="6E6042B7"/>
    <w:rsid w:val="6F3850DD"/>
    <w:rsid w:val="6F687D57"/>
    <w:rsid w:val="6FF46635"/>
    <w:rsid w:val="70FA306A"/>
    <w:rsid w:val="716562BC"/>
    <w:rsid w:val="71C51A39"/>
    <w:rsid w:val="71CC3B4E"/>
    <w:rsid w:val="73102258"/>
    <w:rsid w:val="74E163CB"/>
    <w:rsid w:val="7759307A"/>
    <w:rsid w:val="792866E3"/>
    <w:rsid w:val="79A07546"/>
    <w:rsid w:val="79FE72AE"/>
    <w:rsid w:val="7A5C2227"/>
    <w:rsid w:val="7AA614FF"/>
    <w:rsid w:val="7ACD1CD1"/>
    <w:rsid w:val="7C7C095E"/>
    <w:rsid w:val="7CD2057E"/>
    <w:rsid w:val="7F69080F"/>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line="360" w:lineRule="auto"/>
    </w:pPr>
    <w:rPr>
      <w:rFonts w:ascii="Times New Roman" w:hAnsi="Times New Roman"/>
      <w:szCs w:val="24"/>
    </w:rPr>
  </w:style>
  <w:style w:type="paragraph" w:styleId="7">
    <w:name w:val="Plain Text"/>
    <w:basedOn w:val="1"/>
    <w:next w:val="1"/>
    <w:qFormat/>
    <w:uiPriority w:val="0"/>
    <w:pPr>
      <w:autoSpaceDE w:val="0"/>
      <w:autoSpaceDN w:val="0"/>
      <w:adjustRightInd w:val="0"/>
      <w:jc w:val="center"/>
    </w:pPr>
    <w:rPr>
      <w:rFonts w:ascii="宋体" w:hAnsi="Courier New"/>
      <w:szCs w:val="21"/>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6"/>
    <w:qFormat/>
    <w:uiPriority w:val="0"/>
    <w:pPr>
      <w:spacing w:after="120" w:line="240" w:lineRule="auto"/>
      <w:ind w:firstLine="420" w:firstLineChars="100"/>
    </w:pPr>
  </w:style>
  <w:style w:type="character" w:styleId="14">
    <w:name w:val="Strong"/>
    <w:basedOn w:val="13"/>
    <w:qFormat/>
    <w:uiPriority w:val="22"/>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font11"/>
    <w:basedOn w:val="13"/>
    <w:qFormat/>
    <w:uiPriority w:val="0"/>
    <w:rPr>
      <w:rFonts w:hint="eastAsia" w:ascii="宋体" w:hAnsi="宋体" w:eastAsia="宋体" w:cs="宋体"/>
      <w:color w:val="000000"/>
      <w:sz w:val="20"/>
      <w:szCs w:val="20"/>
      <w:u w:val="none"/>
    </w:rPr>
  </w:style>
  <w:style w:type="character" w:customStyle="1" w:styleId="18">
    <w:name w:val="font21"/>
    <w:basedOn w:val="13"/>
    <w:qFormat/>
    <w:uiPriority w:val="0"/>
    <w:rPr>
      <w:rFonts w:hint="eastAsia" w:ascii="宋体" w:hAnsi="宋体" w:eastAsia="宋体" w:cs="宋体"/>
      <w:b/>
      <w:bCs/>
      <w:color w:val="000000"/>
      <w:sz w:val="24"/>
      <w:szCs w:val="24"/>
      <w:u w:val="none"/>
    </w:rPr>
  </w:style>
  <w:style w:type="character" w:customStyle="1" w:styleId="19">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3494</Words>
  <Characters>3656</Characters>
  <Lines>12</Lines>
  <Paragraphs>3</Paragraphs>
  <TotalTime>32</TotalTime>
  <ScaleCrop>false</ScaleCrop>
  <LinksUpToDate>false</LinksUpToDate>
  <CharactersWithSpaces>4279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2025-04-29T10:05:00Z</dcterms:created>
  <dc:creator>高翔</dc:creator>
  <cp:lastModifiedBy>谢黎薇</cp:lastModifiedBy>
  <cp:lastPrinted>2025-05-14T13:22:00Z</cp:lastPrinted>
  <dcterms:modified xsi:type="dcterms:W3CDTF">2026-03-11T09:01:32Z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4D1C01B62C114A19B8A51FE434CB83ED_13</vt:lpwstr>
  </property>
  <property fmtid="{D5CDD505-2E9C-101B-9397-08002B2CF9AE}" pid="4" name="KSOTemplateDocerSaveRecord">
    <vt:lpwstr>eyJoZGlkIjoiYzExNWY5MTljMDExMzE5YWQ3ZGRlNmNlYjg5NDkwMzUiLCJ1c2VySWQiOiIzMjM3ODU4MDMifQ==</vt:lpwstr>
  </property>
</Properties>
</file>