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1C" w:rsidRDefault="007F261C" w:rsidP="00B84D9C">
      <w:pPr>
        <w:spacing w:line="360" w:lineRule="auto"/>
        <w:jc w:val="center"/>
        <w:rPr>
          <w:rFonts w:ascii="宋体" w:hAnsi="宋体" w:cs="宋体"/>
          <w:b/>
          <w:bCs/>
          <w:sz w:val="44"/>
          <w:szCs w:val="44"/>
        </w:rPr>
      </w:pPr>
      <w:bookmarkStart w:id="0" w:name="OLE_LINK5"/>
      <w:bookmarkStart w:id="1" w:name="OLE_LINK6"/>
      <w:r w:rsidRPr="007F261C">
        <w:rPr>
          <w:rFonts w:ascii="宋体" w:hAnsi="宋体" w:cs="宋体"/>
          <w:b/>
          <w:bCs/>
          <w:sz w:val="44"/>
          <w:szCs w:val="44"/>
        </w:rPr>
        <w:t>云南解化清洁能源开发有限公司解化化工分公司</w:t>
      </w:r>
      <w:r w:rsidRPr="007F261C">
        <w:rPr>
          <w:rFonts w:ascii="宋体" w:hAnsi="宋体" w:cs="宋体"/>
          <w:b/>
          <w:bCs/>
          <w:sz w:val="44"/>
          <w:szCs w:val="44"/>
        </w:rPr>
        <w:br/>
        <w:t>关于2026年石灰采购供应商引入的报名公告</w:t>
      </w:r>
    </w:p>
    <w:p w:rsidR="00B84D9C" w:rsidRDefault="00B84D9C" w:rsidP="00B84D9C">
      <w:pPr>
        <w:pStyle w:val="2"/>
        <w:spacing w:before="0" w:line="336" w:lineRule="auto"/>
        <w:jc w:val="both"/>
        <w:rPr>
          <w:rFonts w:ascii="宋体" w:hAnsi="宋体" w:cs="宋体"/>
          <w:sz w:val="24"/>
          <w:szCs w:val="24"/>
        </w:rPr>
      </w:pPr>
      <w:bookmarkStart w:id="2" w:name="_Toc86124034"/>
      <w:bookmarkStart w:id="3" w:name="_Toc17903"/>
      <w:bookmarkStart w:id="4" w:name="_Toc420917816"/>
      <w:bookmarkStart w:id="5" w:name="_Toc9081"/>
      <w:bookmarkStart w:id="6" w:name="_Toc30711"/>
      <w:bookmarkStart w:id="7" w:name="_Toc10669"/>
      <w:bookmarkStart w:id="8" w:name="_Toc30778"/>
      <w:bookmarkStart w:id="9" w:name="_Toc14485"/>
      <w:bookmarkStart w:id="10" w:name="_Toc4268"/>
      <w:bookmarkStart w:id="11" w:name="_Toc18161"/>
      <w:bookmarkStart w:id="12" w:name="_Toc22009"/>
      <w:bookmarkStart w:id="13" w:name="_Toc14227"/>
      <w:bookmarkStart w:id="14" w:name="_Toc27550"/>
      <w:bookmarkStart w:id="15" w:name="_Toc13716"/>
      <w:r>
        <w:rPr>
          <w:rFonts w:ascii="宋体" w:hAnsi="宋体" w:cs="宋体" w:hint="eastAsia"/>
          <w:sz w:val="24"/>
          <w:szCs w:val="24"/>
        </w:rPr>
        <w:t>一、</w:t>
      </w:r>
      <w:bookmarkEnd w:id="2"/>
      <w:r>
        <w:rPr>
          <w:rFonts w:ascii="宋体" w:hAnsi="宋体" w:cs="宋体" w:hint="eastAsia"/>
          <w:sz w:val="24"/>
          <w:szCs w:val="24"/>
        </w:rPr>
        <w:t>项目概况</w:t>
      </w:r>
      <w:bookmarkEnd w:id="3"/>
      <w:bookmarkEnd w:id="4"/>
      <w:bookmarkEnd w:id="5"/>
      <w:bookmarkEnd w:id="6"/>
      <w:bookmarkEnd w:id="7"/>
      <w:bookmarkEnd w:id="8"/>
      <w:bookmarkEnd w:id="9"/>
      <w:bookmarkEnd w:id="10"/>
      <w:bookmarkEnd w:id="11"/>
      <w:bookmarkEnd w:id="12"/>
      <w:bookmarkEnd w:id="13"/>
      <w:bookmarkEnd w:id="14"/>
      <w:bookmarkEnd w:id="15"/>
    </w:p>
    <w:p w:rsidR="00B84D9C" w:rsidRPr="00F75EC0" w:rsidRDefault="00B84D9C" w:rsidP="00B84D9C">
      <w:pPr>
        <w:spacing w:line="336" w:lineRule="auto"/>
        <w:ind w:firstLineChars="200" w:firstLine="420"/>
        <w:jc w:val="left"/>
        <w:rPr>
          <w:rFonts w:asciiTheme="minorEastAsia" w:eastAsiaTheme="minorEastAsia" w:hAnsiTheme="minorEastAsia" w:cs="宋体"/>
          <w:szCs w:val="21"/>
        </w:rPr>
      </w:pPr>
      <w:bookmarkStart w:id="16" w:name="_Toc86124035"/>
      <w:r w:rsidRPr="00F75EC0">
        <w:rPr>
          <w:rFonts w:asciiTheme="minorEastAsia" w:eastAsiaTheme="minorEastAsia" w:hAnsiTheme="minorEastAsia" w:cs="宋体" w:hint="eastAsia"/>
          <w:szCs w:val="21"/>
        </w:rPr>
        <w:t>1.1物资名称：石灰。</w:t>
      </w:r>
    </w:p>
    <w:p w:rsidR="00B84D9C" w:rsidRPr="00F75EC0" w:rsidRDefault="00B84D9C" w:rsidP="00B84D9C">
      <w:pPr>
        <w:spacing w:line="336" w:lineRule="auto"/>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 xml:space="preserve">    1.2</w:t>
      </w:r>
      <w:r w:rsidRPr="00F75EC0">
        <w:rPr>
          <w:rFonts w:asciiTheme="minorEastAsia" w:eastAsiaTheme="minorEastAsia" w:hAnsiTheme="minorEastAsia" w:hint="eastAsia"/>
        </w:rPr>
        <w:t>采购数量：</w:t>
      </w:r>
      <w:r w:rsidRPr="00F75EC0">
        <w:rPr>
          <w:rFonts w:asciiTheme="minorEastAsia" w:eastAsiaTheme="minorEastAsia" w:hAnsiTheme="minorEastAsia" w:cs="宋体" w:hint="eastAsia"/>
          <w:szCs w:val="21"/>
        </w:rPr>
        <w:t>2400吨。</w:t>
      </w:r>
    </w:p>
    <w:p w:rsidR="00B84D9C" w:rsidRPr="00F75EC0" w:rsidRDefault="00B84D9C" w:rsidP="00B84D9C">
      <w:pPr>
        <w:spacing w:line="336"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1.3项目概况</w:t>
      </w:r>
      <w:r w:rsidRPr="00F75EC0">
        <w:rPr>
          <w:rFonts w:asciiTheme="minorEastAsia" w:eastAsiaTheme="minorEastAsia" w:hAnsiTheme="minorEastAsia" w:cs="宋体"/>
          <w:szCs w:val="21"/>
        </w:rPr>
        <w:t>:</w:t>
      </w:r>
      <w:r w:rsidRPr="00F75EC0">
        <w:rPr>
          <w:rFonts w:asciiTheme="minorEastAsia" w:eastAsiaTheme="minorEastAsia" w:hAnsiTheme="minorEastAsia" w:cs="宋体" w:hint="eastAsia"/>
          <w:szCs w:val="21"/>
        </w:rPr>
        <w:t xml:space="preserve"> 本次采购热动力供水车间水处理2026年1月至12月31日用的石灰</w:t>
      </w:r>
    </w:p>
    <w:p w:rsidR="00B84D9C" w:rsidRPr="00F75EC0" w:rsidRDefault="00B84D9C" w:rsidP="00B84D9C">
      <w:pPr>
        <w:spacing w:line="336"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1.4质量技术要求：有效氧化钙≥87.0%；粒度小于10mm的含量＜10%；石灰石、碳质等杂质含量＜5%以上生产供货。每次供应石灰需提供该车产品质量检验报告单，保证产品质量与检测报告一致且有效氧化钙≥87.0%；粒度小于10mm的含量＜10%；石灰石、碳质等杂质含量＜5%。经需方监测中心取样分析确认，如供方供应的产品有效氧化钙＜87.0%；粒度小于10mm的含量＞10%；石灰石、碳质等杂质含量＞5%视为产品质量不合格，不合格的产品需方有权扣除该车次总价的50%作为违约金，或者退换货处理，由此而产生的费用由供方承担。</w:t>
      </w:r>
    </w:p>
    <w:p w:rsidR="00B84D9C" w:rsidRPr="00F75EC0" w:rsidRDefault="00B84D9C" w:rsidP="00B84D9C">
      <w:pPr>
        <w:spacing w:line="336"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1.5交货期：</w:t>
      </w:r>
      <w:r w:rsidR="000E2742" w:rsidRPr="00F75EC0">
        <w:rPr>
          <w:rFonts w:asciiTheme="minorEastAsia" w:eastAsiaTheme="minorEastAsia" w:hAnsiTheme="minorEastAsia" w:cs="宋体" w:hint="eastAsia"/>
          <w:szCs w:val="21"/>
        </w:rPr>
        <w:t>合同生效后开始供货，保证在接到需方电话通知后2日内按时保质地供货，需方仓库交货。</w:t>
      </w:r>
    </w:p>
    <w:p w:rsidR="00B84D9C" w:rsidRPr="00F75EC0" w:rsidRDefault="00B84D9C" w:rsidP="00B84D9C">
      <w:pPr>
        <w:pStyle w:val="2"/>
        <w:spacing w:before="0" w:after="0" w:line="336" w:lineRule="auto"/>
        <w:jc w:val="both"/>
        <w:rPr>
          <w:rFonts w:asciiTheme="minorEastAsia" w:eastAsiaTheme="minorEastAsia" w:hAnsiTheme="minorEastAsia" w:cs="宋体"/>
          <w:sz w:val="24"/>
          <w:szCs w:val="24"/>
        </w:rPr>
      </w:pPr>
      <w:bookmarkStart w:id="17" w:name="_Toc22541"/>
      <w:bookmarkStart w:id="18" w:name="_Toc20050"/>
      <w:bookmarkStart w:id="19" w:name="_Toc4548"/>
      <w:bookmarkStart w:id="20" w:name="_Toc23011"/>
      <w:bookmarkStart w:id="21" w:name="_Toc26350"/>
      <w:bookmarkStart w:id="22" w:name="_Toc11390"/>
      <w:bookmarkStart w:id="23" w:name="_Toc24083"/>
      <w:bookmarkStart w:id="24" w:name="_Toc28788"/>
      <w:bookmarkStart w:id="25" w:name="_Toc13692"/>
      <w:bookmarkStart w:id="26" w:name="_Toc420917817"/>
      <w:bookmarkStart w:id="27" w:name="_Toc10178"/>
      <w:bookmarkStart w:id="28" w:name="_Toc11017"/>
      <w:bookmarkStart w:id="29" w:name="_Toc3385"/>
      <w:r w:rsidRPr="00F75EC0">
        <w:rPr>
          <w:rFonts w:asciiTheme="minorEastAsia" w:eastAsiaTheme="minorEastAsia" w:hAnsiTheme="minorEastAsia" w:cs="宋体" w:hint="eastAsia"/>
          <w:sz w:val="24"/>
          <w:szCs w:val="24"/>
        </w:rPr>
        <w:t>二、供应商资格要求</w:t>
      </w:r>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B84D9C" w:rsidRPr="00F75EC0" w:rsidRDefault="00B84D9C" w:rsidP="00B84D9C">
      <w:pPr>
        <w:spacing w:line="336" w:lineRule="auto"/>
        <w:ind w:firstLineChars="200" w:firstLine="422"/>
        <w:jc w:val="left"/>
        <w:rPr>
          <w:rFonts w:asciiTheme="minorEastAsia" w:eastAsiaTheme="minorEastAsia" w:hAnsiTheme="minorEastAsia" w:cs="宋体"/>
          <w:szCs w:val="21"/>
        </w:rPr>
      </w:pPr>
      <w:bookmarkStart w:id="30" w:name="_Toc86124036"/>
      <w:r w:rsidRPr="00F75EC0">
        <w:rPr>
          <w:rFonts w:asciiTheme="minorEastAsia" w:eastAsiaTheme="minorEastAsia" w:hAnsiTheme="minorEastAsia" w:cs="宋体" w:hint="eastAsia"/>
          <w:b/>
          <w:bCs/>
          <w:szCs w:val="21"/>
        </w:rPr>
        <w:t>2.1资质要求：</w:t>
      </w:r>
    </w:p>
    <w:p w:rsidR="00B84D9C" w:rsidRPr="00F75EC0" w:rsidRDefault="00B84D9C" w:rsidP="00B84D9C">
      <w:pPr>
        <w:spacing w:line="336"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2.1.1供应商须是在中华人民共和国境内合法注册的法人或其他组织，具有独立承担民事责任的能力；</w:t>
      </w:r>
      <w:r w:rsidRPr="00F75EC0">
        <w:rPr>
          <w:rFonts w:asciiTheme="minorEastAsia" w:eastAsiaTheme="minorEastAsia" w:hAnsiTheme="minorEastAsia" w:cs="Helvetica Neue" w:hint="eastAsia"/>
          <w:szCs w:val="21"/>
          <w:shd w:val="clear" w:color="auto" w:fill="FFFFFF"/>
        </w:rPr>
        <w:t>提供盖公司章营业执照复印件。</w:t>
      </w:r>
    </w:p>
    <w:p w:rsidR="00B84D9C" w:rsidRPr="00F75EC0" w:rsidRDefault="00B84D9C" w:rsidP="00B84D9C">
      <w:pPr>
        <w:spacing w:line="360"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2.1.2供应商须</w:t>
      </w:r>
      <w:r w:rsidRPr="00F75EC0">
        <w:rPr>
          <w:rFonts w:asciiTheme="minorEastAsia" w:eastAsiaTheme="minorEastAsia" w:hAnsiTheme="minorEastAsia" w:cs="宋体" w:hint="eastAsia"/>
          <w:szCs w:val="21"/>
          <w:shd w:val="clear" w:color="auto" w:fill="FFFFFF"/>
        </w:rPr>
        <w:t>具有</w:t>
      </w:r>
      <w:r w:rsidRPr="00F75EC0">
        <w:rPr>
          <w:rFonts w:asciiTheme="minorEastAsia" w:eastAsiaTheme="minorEastAsia" w:hAnsiTheme="minorEastAsia" w:cs="宋体" w:hint="eastAsia"/>
          <w:szCs w:val="21"/>
        </w:rPr>
        <w:t>履行合同所需的供货能力。</w:t>
      </w:r>
      <w:bookmarkStart w:id="31" w:name="OLE_LINK1"/>
      <w:bookmarkStart w:id="32" w:name="OLE_LINK2"/>
    </w:p>
    <w:bookmarkEnd w:id="31"/>
    <w:bookmarkEnd w:id="32"/>
    <w:p w:rsidR="00B84D9C" w:rsidRPr="00F75EC0" w:rsidRDefault="00B84D9C" w:rsidP="00B84D9C">
      <w:pPr>
        <w:spacing w:line="336" w:lineRule="auto"/>
        <w:ind w:firstLineChars="200" w:firstLine="422"/>
        <w:jc w:val="left"/>
        <w:rPr>
          <w:rFonts w:asciiTheme="minorEastAsia" w:eastAsiaTheme="minorEastAsia" w:hAnsiTheme="minorEastAsia"/>
        </w:rPr>
      </w:pPr>
      <w:r w:rsidRPr="00F75EC0">
        <w:rPr>
          <w:rFonts w:asciiTheme="minorEastAsia" w:eastAsiaTheme="minorEastAsia" w:hAnsiTheme="minorEastAsia" w:hint="eastAsia"/>
          <w:b/>
          <w:bCs/>
        </w:rPr>
        <w:t>2.2信誉要求：</w:t>
      </w:r>
      <w:r w:rsidRPr="00F75EC0">
        <w:rPr>
          <w:rFonts w:asciiTheme="minorEastAsia" w:eastAsiaTheme="minorEastAsia" w:hAnsiTheme="minorEastAsia" w:hint="eastAsia"/>
        </w:rPr>
        <w:t>供应商在递交响应文件前未被“中国执行信息公开网（http://zxgk.court.gov.cn/shixin/）”网站列入“失信被执行人”，</w:t>
      </w:r>
      <w:r w:rsidRPr="00F75EC0">
        <w:rPr>
          <w:rFonts w:asciiTheme="minorEastAsia" w:eastAsiaTheme="minorEastAsia" w:hAnsiTheme="minorEastAsia"/>
        </w:rPr>
        <w:t>未被工商行政管理机关在“国家企业信用信息公示系统（http://www.gsxt.gov.cn/）”中列入“严重违法失信企业名单”</w:t>
      </w:r>
      <w:r w:rsidRPr="00F75EC0">
        <w:rPr>
          <w:rFonts w:asciiTheme="minorEastAsia" w:eastAsiaTheme="minorEastAsia" w:hAnsiTheme="minorEastAsia" w:hint="eastAsia"/>
        </w:rPr>
        <w:t>，</w:t>
      </w:r>
      <w:r w:rsidRPr="00F75EC0">
        <w:rPr>
          <w:rFonts w:asciiTheme="minorEastAsia" w:eastAsiaTheme="minorEastAsia" w:hAnsiTheme="minorEastAsia"/>
        </w:rPr>
        <w:t>未被“信用中国（https://www.creditchina.gov.cn/）”网站列入 “重大税收违法案件当事人名单”</w:t>
      </w:r>
      <w:r w:rsidRPr="00F75EC0">
        <w:rPr>
          <w:rFonts w:asciiTheme="minorEastAsia" w:eastAsiaTheme="minorEastAsia" w:hAnsiTheme="minorEastAsia" w:hint="eastAsia"/>
        </w:rPr>
        <w:t>，并提供相关网页查询记录截图。</w:t>
      </w:r>
    </w:p>
    <w:p w:rsidR="00B84D9C" w:rsidRPr="00F75EC0" w:rsidRDefault="00B84D9C" w:rsidP="00B84D9C">
      <w:pPr>
        <w:spacing w:line="336" w:lineRule="auto"/>
        <w:ind w:firstLine="420"/>
        <w:rPr>
          <w:rFonts w:asciiTheme="minorEastAsia" w:eastAsiaTheme="minorEastAsia" w:hAnsiTheme="minorEastAsia" w:cs="宋体"/>
          <w:b/>
          <w:bCs/>
          <w:szCs w:val="21"/>
        </w:rPr>
      </w:pPr>
      <w:r w:rsidRPr="00F75EC0">
        <w:rPr>
          <w:rFonts w:asciiTheme="minorEastAsia" w:eastAsiaTheme="minorEastAsia" w:hAnsiTheme="minorEastAsia" w:cs="宋体" w:hint="eastAsia"/>
          <w:b/>
          <w:bCs/>
          <w:szCs w:val="21"/>
        </w:rPr>
        <w:t>2.3财务要求：</w:t>
      </w:r>
    </w:p>
    <w:p w:rsidR="00B84D9C" w:rsidRPr="00F75EC0" w:rsidRDefault="00B84D9C" w:rsidP="00B84D9C">
      <w:pPr>
        <w:spacing w:line="336" w:lineRule="auto"/>
        <w:ind w:firstLine="420"/>
        <w:rPr>
          <w:rFonts w:asciiTheme="minorEastAsia" w:eastAsiaTheme="minorEastAsia" w:hAnsiTheme="minorEastAsia" w:cs="宋体"/>
          <w:szCs w:val="21"/>
        </w:rPr>
      </w:pPr>
      <w:r w:rsidRPr="00F75EC0">
        <w:rPr>
          <w:rFonts w:asciiTheme="minorEastAsia" w:eastAsiaTheme="minorEastAsia" w:hAnsiTheme="minorEastAsia" w:cs="Helvetica Neue" w:hint="eastAsia"/>
          <w:szCs w:val="21"/>
          <w:shd w:val="clear" w:color="auto" w:fill="FFFFFF"/>
        </w:rPr>
        <w:t>2.3.1</w:t>
      </w:r>
      <w:r w:rsidRPr="00F75EC0">
        <w:rPr>
          <w:rFonts w:asciiTheme="minorEastAsia" w:eastAsiaTheme="minorEastAsia" w:hAnsiTheme="minorEastAsia" w:cs="宋体" w:hint="eastAsia"/>
          <w:szCs w:val="21"/>
        </w:rPr>
        <w:t>供应商提供合法有效增值税专用发票证明复印件（如提供纳税人资格证书（证明）扫描件或国家税务局网站纳税人资格查询截图或本年度开具的增值税专用发票）；如有合法有效的税收减免证明请注明，并提供相关复印件。</w:t>
      </w:r>
    </w:p>
    <w:p w:rsidR="00B84D9C" w:rsidRPr="00F75EC0" w:rsidRDefault="00B84D9C" w:rsidP="00B84D9C">
      <w:pPr>
        <w:spacing w:line="336" w:lineRule="auto"/>
        <w:ind w:firstLineChars="200" w:firstLine="420"/>
        <w:rPr>
          <w:rFonts w:asciiTheme="minorEastAsia" w:eastAsiaTheme="minorEastAsia" w:hAnsiTheme="minorEastAsia"/>
        </w:rPr>
      </w:pPr>
      <w:r w:rsidRPr="00F75EC0">
        <w:rPr>
          <w:rFonts w:asciiTheme="minorEastAsia" w:eastAsiaTheme="minorEastAsia" w:hAnsiTheme="minorEastAsia" w:cs="宋体" w:hint="eastAsia"/>
          <w:szCs w:val="21"/>
        </w:rPr>
        <w:t>2.3.2供应商提供</w:t>
      </w:r>
      <w:r w:rsidRPr="00F75EC0">
        <w:rPr>
          <w:rFonts w:asciiTheme="minorEastAsia" w:eastAsiaTheme="minorEastAsia" w:hAnsiTheme="minorEastAsia" w:cs="Helvetica Neue" w:hint="eastAsia"/>
          <w:szCs w:val="21"/>
          <w:shd w:val="clear" w:color="auto" w:fill="FFFFFF"/>
        </w:rPr>
        <w:t>盖公司章基本存款帐户信息复印件。</w:t>
      </w:r>
    </w:p>
    <w:p w:rsidR="00B84D9C" w:rsidRPr="00F75EC0" w:rsidRDefault="00B84D9C" w:rsidP="00B84D9C">
      <w:pPr>
        <w:spacing w:line="336" w:lineRule="auto"/>
        <w:ind w:firstLineChars="200" w:firstLine="422"/>
        <w:jc w:val="left"/>
        <w:rPr>
          <w:rFonts w:asciiTheme="minorEastAsia" w:eastAsiaTheme="minorEastAsia" w:hAnsiTheme="minorEastAsia" w:cs="宋体"/>
          <w:szCs w:val="21"/>
        </w:rPr>
      </w:pPr>
      <w:r w:rsidRPr="00F75EC0">
        <w:rPr>
          <w:rFonts w:asciiTheme="minorEastAsia" w:eastAsiaTheme="minorEastAsia" w:hAnsiTheme="minorEastAsia" w:cs="宋体" w:hint="eastAsia"/>
          <w:b/>
          <w:bCs/>
          <w:szCs w:val="21"/>
        </w:rPr>
        <w:t>2.4业绩要求：</w:t>
      </w:r>
      <w:r w:rsidRPr="00F75EC0">
        <w:rPr>
          <w:rFonts w:asciiTheme="minorEastAsia" w:eastAsiaTheme="minorEastAsia" w:hAnsiTheme="minorEastAsia" w:cs="宋体" w:hint="eastAsia"/>
          <w:szCs w:val="21"/>
        </w:rPr>
        <w:t>供应商近年（2023年1月1日至今）至少承担过1个类似业绩（类似业绩是指：</w:t>
      </w:r>
      <w:r w:rsidR="008E29C8" w:rsidRPr="00F75EC0">
        <w:rPr>
          <w:rFonts w:asciiTheme="minorEastAsia" w:eastAsiaTheme="minorEastAsia" w:hAnsiTheme="minorEastAsia" w:cs="宋体" w:hint="eastAsia"/>
          <w:szCs w:val="21"/>
        </w:rPr>
        <w:t>石灰销售</w:t>
      </w:r>
      <w:r w:rsidRPr="00F75EC0">
        <w:rPr>
          <w:rFonts w:asciiTheme="minorEastAsia" w:eastAsiaTheme="minorEastAsia" w:hAnsiTheme="minorEastAsia" w:cs="宋体" w:hint="eastAsia"/>
          <w:szCs w:val="21"/>
        </w:rPr>
        <w:t>业绩。业绩证明材料须提供成交（成交）通知书或合同协议书</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w:t>
      </w:r>
    </w:p>
    <w:p w:rsidR="00B84D9C" w:rsidRPr="00F75EC0" w:rsidRDefault="00B84D9C" w:rsidP="00B84D9C">
      <w:pPr>
        <w:pStyle w:val="2"/>
        <w:spacing w:before="0" w:after="0" w:line="336" w:lineRule="auto"/>
        <w:jc w:val="both"/>
        <w:rPr>
          <w:rFonts w:asciiTheme="minorEastAsia" w:eastAsiaTheme="minorEastAsia" w:hAnsiTheme="minorEastAsia" w:cs="宋体"/>
          <w:sz w:val="24"/>
          <w:szCs w:val="24"/>
        </w:rPr>
      </w:pPr>
      <w:bookmarkStart w:id="33" w:name="_Toc145"/>
      <w:bookmarkStart w:id="34" w:name="_Toc8224"/>
      <w:bookmarkStart w:id="35" w:name="_Toc19302"/>
      <w:bookmarkStart w:id="36" w:name="_Toc23226"/>
      <w:bookmarkStart w:id="37" w:name="_Toc21000"/>
      <w:bookmarkStart w:id="38" w:name="_Toc8278"/>
      <w:bookmarkStart w:id="39" w:name="_Toc32292"/>
      <w:bookmarkStart w:id="40" w:name="_Toc6552"/>
      <w:bookmarkStart w:id="41" w:name="_Toc3293"/>
      <w:bookmarkStart w:id="42" w:name="_Toc420917818"/>
      <w:bookmarkStart w:id="43" w:name="_Toc24495"/>
      <w:bookmarkStart w:id="44" w:name="_Toc21838"/>
      <w:bookmarkStart w:id="45" w:name="_Toc17082"/>
      <w:r w:rsidRPr="00F75EC0">
        <w:rPr>
          <w:rFonts w:asciiTheme="minorEastAsia" w:eastAsiaTheme="minorEastAsia" w:hAnsiTheme="minorEastAsia" w:cs="宋体" w:hint="eastAsia"/>
          <w:sz w:val="24"/>
          <w:szCs w:val="24"/>
        </w:rPr>
        <w:t>三、</w:t>
      </w:r>
      <w:bookmarkEnd w:id="33"/>
      <w:bookmarkEnd w:id="34"/>
      <w:bookmarkEnd w:id="35"/>
      <w:bookmarkEnd w:id="36"/>
      <w:bookmarkEnd w:id="37"/>
      <w:bookmarkEnd w:id="38"/>
      <w:bookmarkEnd w:id="39"/>
      <w:bookmarkEnd w:id="40"/>
      <w:bookmarkEnd w:id="41"/>
      <w:bookmarkEnd w:id="42"/>
      <w:bookmarkEnd w:id="43"/>
      <w:bookmarkEnd w:id="44"/>
      <w:bookmarkEnd w:id="45"/>
      <w:r w:rsidRPr="00F75EC0">
        <w:rPr>
          <w:rFonts w:asciiTheme="minorEastAsia" w:eastAsiaTheme="minorEastAsia" w:hAnsiTheme="minorEastAsia" w:cs="宋体" w:hint="eastAsia"/>
          <w:sz w:val="24"/>
          <w:szCs w:val="24"/>
        </w:rPr>
        <w:t>报名方式</w:t>
      </w:r>
    </w:p>
    <w:p w:rsidR="00B84D9C" w:rsidRPr="00F75EC0" w:rsidRDefault="00B84D9C" w:rsidP="00B84D9C">
      <w:pPr>
        <w:spacing w:line="336" w:lineRule="auto"/>
        <w:ind w:firstLineChars="200" w:firstLine="422"/>
        <w:jc w:val="left"/>
        <w:rPr>
          <w:rFonts w:asciiTheme="minorEastAsia" w:eastAsiaTheme="minorEastAsia" w:hAnsiTheme="minorEastAsia" w:cs="宋体"/>
          <w:szCs w:val="21"/>
        </w:rPr>
      </w:pPr>
      <w:r w:rsidRPr="00F75EC0">
        <w:rPr>
          <w:rFonts w:asciiTheme="minorEastAsia" w:eastAsiaTheme="minorEastAsia" w:hAnsiTheme="minorEastAsia" w:cs="宋体" w:hint="eastAsia"/>
          <w:b/>
          <w:bCs/>
          <w:szCs w:val="21"/>
        </w:rPr>
        <w:t>（1）现场报名：</w:t>
      </w:r>
      <w:r w:rsidRPr="00F75EC0">
        <w:rPr>
          <w:rFonts w:asciiTheme="minorEastAsia" w:eastAsiaTheme="minorEastAsia" w:hAnsiTheme="minorEastAsia" w:cs="宋体" w:hint="eastAsia"/>
          <w:szCs w:val="21"/>
        </w:rPr>
        <w:t>凡有意参加报名供应商，请于2025年 12月1</w:t>
      </w:r>
      <w:r w:rsidR="00090631" w:rsidRPr="00F75EC0">
        <w:rPr>
          <w:rFonts w:asciiTheme="minorEastAsia" w:eastAsiaTheme="minorEastAsia" w:hAnsiTheme="minorEastAsia" w:cs="宋体" w:hint="eastAsia"/>
          <w:szCs w:val="21"/>
        </w:rPr>
        <w:t>7</w:t>
      </w:r>
      <w:r w:rsidRPr="00F75EC0">
        <w:rPr>
          <w:rFonts w:asciiTheme="minorEastAsia" w:eastAsiaTheme="minorEastAsia" w:hAnsiTheme="minorEastAsia" w:cs="宋体" w:hint="eastAsia"/>
          <w:szCs w:val="21"/>
        </w:rPr>
        <w:t>日至2025年 12月19日，每日上午8:00时至12:00时，下午14:00时至18:00时（北京时间，下同）,在云南省红河州开远市小花桥解化化工分公司物资部，持盖有公司章的供应商调查表（附件</w:t>
      </w:r>
      <w:r w:rsidR="00CA4E7A" w:rsidRPr="00F75EC0">
        <w:rPr>
          <w:rFonts w:asciiTheme="minorEastAsia" w:eastAsiaTheme="minorEastAsia" w:hAnsiTheme="minorEastAsia" w:cs="宋体" w:hint="eastAsia"/>
          <w:szCs w:val="21"/>
        </w:rPr>
        <w:t>1</w:t>
      </w:r>
      <w:r w:rsidRPr="00F75EC0">
        <w:rPr>
          <w:rFonts w:asciiTheme="minorEastAsia" w:eastAsiaTheme="minorEastAsia" w:hAnsiTheme="minorEastAsia" w:cs="宋体" w:hint="eastAsia"/>
          <w:szCs w:val="21"/>
        </w:rPr>
        <w:t>）、盖有公司章的开户许可证信息、</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参与报名确认回执原件（格式见附件）、</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经办人居民身份证</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（经办人非法定代表人的，需同时提供</w:t>
      </w:r>
      <w:r w:rsidRPr="00F75EC0">
        <w:rPr>
          <w:rFonts w:asciiTheme="minorEastAsia" w:eastAsiaTheme="minorEastAsia" w:hAnsiTheme="minorEastAsia" w:cs="Helvetica Neue" w:hint="eastAsia"/>
          <w:szCs w:val="21"/>
          <w:shd w:val="clear" w:color="auto" w:fill="FFFFFF"/>
        </w:rPr>
        <w:lastRenderedPageBreak/>
        <w:t>盖公司章</w:t>
      </w:r>
      <w:r w:rsidRPr="00F75EC0">
        <w:rPr>
          <w:rFonts w:asciiTheme="minorEastAsia" w:eastAsiaTheme="minorEastAsia" w:hAnsiTheme="minorEastAsia" w:cs="宋体" w:hint="eastAsia"/>
          <w:szCs w:val="21"/>
        </w:rPr>
        <w:t>法定代表人授权委托书原件、</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法定代表人居民身份证</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）和本公告“二</w:t>
      </w:r>
      <w:r w:rsidRPr="00F75EC0">
        <w:rPr>
          <w:rFonts w:asciiTheme="minorEastAsia" w:eastAsiaTheme="minorEastAsia" w:hAnsiTheme="minorEastAsia" w:cs="宋体" w:hint="eastAsia"/>
          <w:sz w:val="24"/>
        </w:rPr>
        <w:t>、</w:t>
      </w:r>
      <w:r w:rsidRPr="00F75EC0">
        <w:rPr>
          <w:rFonts w:asciiTheme="minorEastAsia" w:eastAsiaTheme="minorEastAsia" w:hAnsiTheme="minorEastAsia" w:cs="宋体" w:hint="eastAsia"/>
          <w:szCs w:val="21"/>
        </w:rPr>
        <w:t>供应商资格要求”中要求提供的资料报名。</w:t>
      </w:r>
      <w:bookmarkStart w:id="46" w:name="OLE_LINK3"/>
      <w:bookmarkStart w:id="47" w:name="OLE_LINK4"/>
      <w:r w:rsidR="00886CDE" w:rsidRPr="00F75EC0">
        <w:rPr>
          <w:rFonts w:asciiTheme="minorEastAsia" w:eastAsiaTheme="minorEastAsia" w:hAnsiTheme="minorEastAsia" w:cs="宋体" w:hint="eastAsia"/>
          <w:szCs w:val="21"/>
        </w:rPr>
        <w:t>报名供应商需提供样品，样品经需方监测中心分析合格方能参与报价。</w:t>
      </w:r>
      <w:bookmarkEnd w:id="46"/>
      <w:bookmarkEnd w:id="47"/>
    </w:p>
    <w:p w:rsidR="00B84D9C" w:rsidRPr="00F75EC0" w:rsidRDefault="00B84D9C" w:rsidP="00B84D9C">
      <w:pPr>
        <w:spacing w:line="336" w:lineRule="auto"/>
        <w:ind w:firstLineChars="200" w:firstLine="422"/>
        <w:jc w:val="left"/>
        <w:rPr>
          <w:rFonts w:asciiTheme="minorEastAsia" w:eastAsiaTheme="minorEastAsia" w:hAnsiTheme="minorEastAsia" w:cs="宋体"/>
          <w:szCs w:val="21"/>
        </w:rPr>
      </w:pPr>
      <w:r w:rsidRPr="00F75EC0">
        <w:rPr>
          <w:rFonts w:asciiTheme="minorEastAsia" w:eastAsiaTheme="minorEastAsia" w:hAnsiTheme="minorEastAsia" w:cs="宋体" w:hint="eastAsia"/>
          <w:b/>
          <w:bCs/>
          <w:szCs w:val="21"/>
        </w:rPr>
        <w:t>（2）网上报名：</w:t>
      </w:r>
      <w:r w:rsidRPr="00F75EC0">
        <w:rPr>
          <w:rFonts w:asciiTheme="minorEastAsia" w:eastAsiaTheme="minorEastAsia" w:hAnsiTheme="minorEastAsia" w:cs="宋体" w:hint="eastAsia"/>
          <w:szCs w:val="21"/>
        </w:rPr>
        <w:t>凡有意参加报名供应商，请于2025年 12 月1</w:t>
      </w:r>
      <w:r w:rsidR="00090631" w:rsidRPr="00F75EC0">
        <w:rPr>
          <w:rFonts w:asciiTheme="minorEastAsia" w:eastAsiaTheme="minorEastAsia" w:hAnsiTheme="minorEastAsia" w:cs="宋体" w:hint="eastAsia"/>
          <w:szCs w:val="21"/>
        </w:rPr>
        <w:t>7</w:t>
      </w:r>
      <w:r w:rsidRPr="00F75EC0">
        <w:rPr>
          <w:rFonts w:asciiTheme="minorEastAsia" w:eastAsiaTheme="minorEastAsia" w:hAnsiTheme="minorEastAsia" w:cs="宋体" w:hint="eastAsia"/>
          <w:szCs w:val="21"/>
        </w:rPr>
        <w:t>日</w:t>
      </w:r>
      <w:r w:rsidR="00090631" w:rsidRPr="00F75EC0">
        <w:rPr>
          <w:rFonts w:asciiTheme="minorEastAsia" w:eastAsiaTheme="minorEastAsia" w:hAnsiTheme="minorEastAsia" w:cs="宋体" w:hint="eastAsia"/>
          <w:szCs w:val="21"/>
        </w:rPr>
        <w:t>8</w:t>
      </w:r>
      <w:r w:rsidRPr="00F75EC0">
        <w:rPr>
          <w:rFonts w:asciiTheme="minorEastAsia" w:eastAsiaTheme="minorEastAsia" w:hAnsiTheme="minorEastAsia" w:cs="宋体" w:hint="eastAsia"/>
          <w:szCs w:val="21"/>
        </w:rPr>
        <w:t>:00时至2025年</w:t>
      </w:r>
      <w:r w:rsidR="00326BE7" w:rsidRPr="00F75EC0">
        <w:rPr>
          <w:rFonts w:asciiTheme="minorEastAsia" w:eastAsiaTheme="minorEastAsia" w:hAnsiTheme="minorEastAsia" w:cs="宋体" w:hint="eastAsia"/>
          <w:szCs w:val="21"/>
        </w:rPr>
        <w:t>12</w:t>
      </w:r>
      <w:r w:rsidRPr="00F75EC0">
        <w:rPr>
          <w:rFonts w:asciiTheme="minorEastAsia" w:eastAsiaTheme="minorEastAsia" w:hAnsiTheme="minorEastAsia" w:cs="宋体" w:hint="eastAsia"/>
          <w:szCs w:val="21"/>
        </w:rPr>
        <w:t>月19日1</w:t>
      </w:r>
      <w:r w:rsidR="00090631" w:rsidRPr="00F75EC0">
        <w:rPr>
          <w:rFonts w:asciiTheme="minorEastAsia" w:eastAsiaTheme="minorEastAsia" w:hAnsiTheme="minorEastAsia" w:cs="宋体" w:hint="eastAsia"/>
          <w:szCs w:val="21"/>
        </w:rPr>
        <w:t>8</w:t>
      </w:r>
      <w:r w:rsidRPr="00F75EC0">
        <w:rPr>
          <w:rFonts w:asciiTheme="minorEastAsia" w:eastAsiaTheme="minorEastAsia" w:hAnsiTheme="minorEastAsia" w:cs="宋体" w:hint="eastAsia"/>
          <w:szCs w:val="21"/>
        </w:rPr>
        <w:t>:00时，将盖有公司章的供应商调查表</w:t>
      </w:r>
      <w:r w:rsidRPr="00F75EC0">
        <w:rPr>
          <w:rFonts w:asciiTheme="minorEastAsia" w:eastAsiaTheme="minorEastAsia" w:hAnsiTheme="minorEastAsia" w:cs="宋体"/>
          <w:szCs w:val="21"/>
        </w:rPr>
        <w:t>（附件</w:t>
      </w:r>
      <w:r w:rsidR="00CA4E7A" w:rsidRPr="00F75EC0">
        <w:rPr>
          <w:rFonts w:asciiTheme="minorEastAsia" w:eastAsiaTheme="minorEastAsia" w:hAnsiTheme="minorEastAsia" w:cs="宋体" w:hint="eastAsia"/>
          <w:szCs w:val="21"/>
        </w:rPr>
        <w:t>1</w:t>
      </w:r>
      <w:r w:rsidRPr="00F75EC0">
        <w:rPr>
          <w:rFonts w:asciiTheme="minorEastAsia" w:eastAsiaTheme="minorEastAsia" w:hAnsiTheme="minorEastAsia" w:cs="宋体"/>
          <w:szCs w:val="21"/>
        </w:rPr>
        <w:t>）</w:t>
      </w:r>
      <w:r w:rsidRPr="00F75EC0">
        <w:rPr>
          <w:rFonts w:asciiTheme="minorEastAsia" w:eastAsiaTheme="minorEastAsia" w:hAnsiTheme="minorEastAsia" w:cs="宋体" w:hint="eastAsia"/>
          <w:szCs w:val="21"/>
        </w:rPr>
        <w:t>、盖有公司章的开户许可证信息、</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参与报名确认回执原件（格式见附件</w:t>
      </w:r>
      <w:r w:rsidR="00CA4E7A" w:rsidRPr="00F75EC0">
        <w:rPr>
          <w:rFonts w:asciiTheme="minorEastAsia" w:eastAsiaTheme="minorEastAsia" w:hAnsiTheme="minorEastAsia" w:cs="宋体" w:hint="eastAsia"/>
          <w:szCs w:val="21"/>
        </w:rPr>
        <w:t>2</w:t>
      </w:r>
      <w:r w:rsidRPr="00F75EC0">
        <w:rPr>
          <w:rFonts w:asciiTheme="minorEastAsia" w:eastAsiaTheme="minorEastAsia" w:hAnsiTheme="minorEastAsia" w:cs="宋体" w:hint="eastAsia"/>
          <w:szCs w:val="21"/>
        </w:rPr>
        <w:t>）、</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经办人居民身份证</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（经办人非法定代表人的，需同时提供</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法定代表人授权委托书原件、</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法定代表人居民身份证</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）和本公告“二</w:t>
      </w:r>
      <w:r w:rsidRPr="00F75EC0">
        <w:rPr>
          <w:rFonts w:asciiTheme="minorEastAsia" w:eastAsiaTheme="minorEastAsia" w:hAnsiTheme="minorEastAsia" w:cs="宋体" w:hint="eastAsia"/>
          <w:sz w:val="24"/>
        </w:rPr>
        <w:t>、</w:t>
      </w:r>
      <w:r w:rsidRPr="00F75EC0">
        <w:rPr>
          <w:rFonts w:asciiTheme="minorEastAsia" w:eastAsiaTheme="minorEastAsia" w:hAnsiTheme="minorEastAsia" w:cs="宋体" w:hint="eastAsia"/>
          <w:szCs w:val="21"/>
        </w:rPr>
        <w:t>供应商资格要求”中要求提供的资料电子版发送至电子邮箱</w:t>
      </w:r>
      <w:r w:rsidR="00CA4E7A" w:rsidRPr="00F75EC0">
        <w:rPr>
          <w:rFonts w:asciiTheme="minorEastAsia" w:eastAsiaTheme="minorEastAsia" w:hAnsiTheme="minorEastAsia" w:cs="宋体" w:hint="eastAsia"/>
          <w:szCs w:val="21"/>
        </w:rPr>
        <w:t>504931678</w:t>
      </w:r>
      <w:r w:rsidRPr="00F75EC0">
        <w:rPr>
          <w:rFonts w:asciiTheme="minorEastAsia" w:eastAsiaTheme="minorEastAsia" w:hAnsiTheme="minorEastAsia" w:cs="宋体" w:hint="eastAsia"/>
          <w:szCs w:val="21"/>
        </w:rPr>
        <w:t>@qq.com报名，采购人收到参与确认报名回执后确认供应商报名成功。</w:t>
      </w:r>
      <w:r w:rsidR="00886CDE" w:rsidRPr="00F75EC0">
        <w:rPr>
          <w:rFonts w:asciiTheme="minorEastAsia" w:eastAsiaTheme="minorEastAsia" w:hAnsiTheme="minorEastAsia" w:cs="宋体" w:hint="eastAsia"/>
          <w:szCs w:val="21"/>
        </w:rPr>
        <w:t>报名供应商需提供样品，样品经需方监测中心分析合格方能参与报价。</w:t>
      </w:r>
    </w:p>
    <w:p w:rsidR="00B84D9C" w:rsidRPr="00F75EC0" w:rsidRDefault="00B84D9C" w:rsidP="00B84D9C">
      <w:pPr>
        <w:spacing w:line="336" w:lineRule="auto"/>
        <w:ind w:firstLineChars="200" w:firstLine="422"/>
        <w:jc w:val="left"/>
        <w:rPr>
          <w:rFonts w:asciiTheme="minorEastAsia" w:eastAsiaTheme="minorEastAsia" w:hAnsiTheme="minorEastAsia" w:cs="宋体"/>
          <w:b/>
          <w:bCs/>
          <w:szCs w:val="21"/>
        </w:rPr>
      </w:pPr>
      <w:r w:rsidRPr="00F75EC0">
        <w:rPr>
          <w:rFonts w:asciiTheme="minorEastAsia" w:eastAsiaTheme="minorEastAsia" w:hAnsiTheme="minorEastAsia" w:cs="宋体" w:hint="eastAsia"/>
          <w:b/>
          <w:bCs/>
          <w:szCs w:val="21"/>
        </w:rPr>
        <w:t>注：1、在本公告规定的时间内未报名的，不得参与后续报价。</w:t>
      </w:r>
    </w:p>
    <w:p w:rsidR="00B84D9C" w:rsidRPr="00F75EC0" w:rsidRDefault="00B84D9C" w:rsidP="00B84D9C">
      <w:pPr>
        <w:spacing w:line="336" w:lineRule="auto"/>
        <w:ind w:firstLineChars="200" w:firstLine="422"/>
        <w:jc w:val="left"/>
        <w:rPr>
          <w:rFonts w:asciiTheme="minorEastAsia" w:eastAsiaTheme="minorEastAsia" w:hAnsiTheme="minorEastAsia"/>
        </w:rPr>
      </w:pPr>
      <w:r w:rsidRPr="00F75EC0">
        <w:rPr>
          <w:rFonts w:asciiTheme="minorEastAsia" w:eastAsiaTheme="minorEastAsia" w:hAnsiTheme="minorEastAsia" w:cs="宋体" w:hint="eastAsia"/>
          <w:b/>
          <w:bCs/>
          <w:szCs w:val="21"/>
        </w:rPr>
        <w:t xml:space="preserve">    2、所有提供的报名资料，必须加盖公司章</w:t>
      </w:r>
    </w:p>
    <w:p w:rsidR="00B84D9C" w:rsidRPr="00F75EC0" w:rsidRDefault="00B84D9C" w:rsidP="00B84D9C">
      <w:pPr>
        <w:pStyle w:val="2"/>
        <w:spacing w:before="0" w:after="0" w:line="336" w:lineRule="auto"/>
        <w:jc w:val="both"/>
        <w:rPr>
          <w:rFonts w:asciiTheme="minorEastAsia" w:eastAsiaTheme="minorEastAsia" w:hAnsiTheme="minorEastAsia" w:cs="宋体"/>
          <w:sz w:val="24"/>
          <w:szCs w:val="24"/>
        </w:rPr>
      </w:pPr>
      <w:bookmarkStart w:id="48" w:name="_Toc15756"/>
      <w:bookmarkStart w:id="49" w:name="_Toc1363"/>
      <w:bookmarkStart w:id="50" w:name="_Toc6668"/>
      <w:bookmarkStart w:id="51" w:name="_Toc17928"/>
      <w:bookmarkStart w:id="52" w:name="_Toc23782"/>
      <w:bookmarkStart w:id="53" w:name="_Toc31399"/>
      <w:bookmarkStart w:id="54" w:name="_Toc16116"/>
      <w:bookmarkStart w:id="55" w:name="_Toc3883"/>
      <w:bookmarkStart w:id="56" w:name="_Toc25739"/>
      <w:bookmarkStart w:id="57" w:name="_Toc6357"/>
      <w:bookmarkStart w:id="58" w:name="_Toc27816"/>
      <w:bookmarkStart w:id="59" w:name="_Toc7184"/>
      <w:bookmarkStart w:id="60" w:name="_Toc420917819"/>
      <w:bookmarkStart w:id="61" w:name="_Toc86124037"/>
      <w:bookmarkEnd w:id="30"/>
      <w:r w:rsidRPr="00F75EC0">
        <w:rPr>
          <w:rFonts w:asciiTheme="minorEastAsia" w:eastAsiaTheme="minorEastAsia" w:hAnsiTheme="minorEastAsia" w:cs="宋体" w:hint="eastAsia"/>
          <w:sz w:val="24"/>
          <w:szCs w:val="24"/>
        </w:rPr>
        <w:t>四、报价的递交</w:t>
      </w:r>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B84D9C" w:rsidRPr="00F75EC0" w:rsidRDefault="00B84D9C" w:rsidP="00B84D9C">
      <w:pPr>
        <w:pStyle w:val="a6"/>
        <w:spacing w:line="336" w:lineRule="auto"/>
        <w:ind w:firstLineChars="200" w:firstLine="420"/>
        <w:rPr>
          <w:rFonts w:asciiTheme="minorEastAsia" w:eastAsiaTheme="minorEastAsia" w:hAnsiTheme="minorEastAsia"/>
          <w:color w:val="auto"/>
          <w:sz w:val="21"/>
          <w:szCs w:val="21"/>
        </w:rPr>
      </w:pPr>
      <w:bookmarkStart w:id="62" w:name="_Toc9128"/>
      <w:bookmarkStart w:id="63" w:name="_Toc27618"/>
      <w:bookmarkStart w:id="64" w:name="_Toc28359018"/>
      <w:bookmarkStart w:id="65" w:name="_Toc23385"/>
      <w:bookmarkStart w:id="66" w:name="_Toc28359095"/>
      <w:bookmarkStart w:id="67" w:name="_Toc35393805"/>
      <w:bookmarkStart w:id="68" w:name="_Toc26618"/>
      <w:bookmarkStart w:id="69" w:name="_Toc50387020"/>
      <w:bookmarkStart w:id="70" w:name="_Toc35393636"/>
      <w:r w:rsidRPr="00F75EC0">
        <w:rPr>
          <w:rFonts w:asciiTheme="minorEastAsia" w:eastAsiaTheme="minorEastAsia" w:hAnsiTheme="minorEastAsia" w:hint="eastAsia"/>
          <w:color w:val="auto"/>
          <w:sz w:val="21"/>
          <w:szCs w:val="21"/>
        </w:rPr>
        <w:t>4.1本项目将根据供应商报名时递交的资格证明材料进行审核；通过资格审核的供应商，将被允许进入解化化工分公司合格供应商库并参与物资采购报价；未通过资格审核的供应商，将认定为不合格供应商，不参加报价；</w:t>
      </w:r>
    </w:p>
    <w:p w:rsidR="00B84D9C" w:rsidRPr="00F75EC0" w:rsidRDefault="00B84D9C" w:rsidP="00B84D9C">
      <w:pPr>
        <w:pStyle w:val="a6"/>
        <w:spacing w:line="336" w:lineRule="auto"/>
        <w:ind w:firstLineChars="200" w:firstLine="420"/>
        <w:rPr>
          <w:rFonts w:asciiTheme="minorEastAsia" w:eastAsiaTheme="minorEastAsia" w:hAnsiTheme="minorEastAsia"/>
          <w:color w:val="auto"/>
          <w:kern w:val="0"/>
          <w:u w:val="single"/>
        </w:rPr>
      </w:pPr>
      <w:r w:rsidRPr="00F75EC0">
        <w:rPr>
          <w:rFonts w:asciiTheme="minorEastAsia" w:eastAsiaTheme="minorEastAsia" w:hAnsiTheme="minorEastAsia" w:hint="eastAsia"/>
          <w:color w:val="auto"/>
          <w:sz w:val="21"/>
          <w:szCs w:val="21"/>
        </w:rPr>
        <w:t>4.2本项目报价将在报名资格审核后，</w:t>
      </w:r>
      <w:r w:rsidRPr="00F75EC0">
        <w:rPr>
          <w:rFonts w:asciiTheme="minorEastAsia" w:eastAsiaTheme="minorEastAsia" w:hAnsiTheme="minorEastAsia" w:hint="eastAsia"/>
          <w:bCs/>
          <w:color w:val="auto"/>
          <w:sz w:val="21"/>
          <w:szCs w:val="21"/>
        </w:rPr>
        <w:t>由采购人在解化化工分公司采购平台录入登录权限，通知供应商登录</w:t>
      </w:r>
      <w:r w:rsidRPr="00F75EC0">
        <w:rPr>
          <w:rFonts w:asciiTheme="minorEastAsia" w:eastAsiaTheme="minorEastAsia" w:hAnsiTheme="minorEastAsia" w:hint="eastAsia"/>
          <w:color w:val="auto"/>
          <w:sz w:val="21"/>
          <w:szCs w:val="21"/>
        </w:rPr>
        <w:t>（https：//www.jhhgcg.com）</w:t>
      </w:r>
      <w:r w:rsidRPr="00F75EC0">
        <w:rPr>
          <w:rFonts w:asciiTheme="minorEastAsia" w:eastAsiaTheme="minorEastAsia" w:hAnsiTheme="minorEastAsia" w:hint="eastAsia"/>
          <w:bCs/>
          <w:color w:val="auto"/>
          <w:sz w:val="21"/>
          <w:szCs w:val="21"/>
        </w:rPr>
        <w:t>进行报价，</w:t>
      </w:r>
      <w:r w:rsidRPr="00F75EC0">
        <w:rPr>
          <w:rFonts w:asciiTheme="minorEastAsia" w:eastAsiaTheme="minorEastAsia" w:hAnsiTheme="minorEastAsia" w:hint="eastAsia"/>
          <w:color w:val="auto"/>
          <w:sz w:val="21"/>
          <w:szCs w:val="21"/>
        </w:rPr>
        <w:t>具体时间另行通知；本项目参与报价起始与截止时间以解化化工采购平台所发布邀请之内容为准。</w:t>
      </w:r>
    </w:p>
    <w:p w:rsidR="00B84D9C" w:rsidRPr="00F75EC0" w:rsidRDefault="00B84D9C" w:rsidP="00B84D9C">
      <w:pPr>
        <w:pStyle w:val="2"/>
        <w:spacing w:before="0" w:after="0" w:line="336" w:lineRule="auto"/>
        <w:jc w:val="left"/>
        <w:rPr>
          <w:rFonts w:asciiTheme="minorEastAsia" w:eastAsiaTheme="minorEastAsia" w:hAnsiTheme="minorEastAsia" w:cs="宋体"/>
          <w:bCs w:val="0"/>
          <w:sz w:val="24"/>
          <w:szCs w:val="24"/>
        </w:rPr>
      </w:pPr>
      <w:bookmarkStart w:id="71" w:name="_Toc967"/>
      <w:bookmarkStart w:id="72" w:name="_Toc19732"/>
      <w:bookmarkStart w:id="73" w:name="_Toc28656"/>
      <w:bookmarkStart w:id="74" w:name="_Toc26820"/>
      <w:bookmarkStart w:id="75" w:name="_Toc8978"/>
      <w:r w:rsidRPr="00F75EC0">
        <w:rPr>
          <w:rFonts w:asciiTheme="minorEastAsia" w:eastAsiaTheme="minorEastAsia" w:hAnsiTheme="minorEastAsia" w:cs="宋体" w:hint="eastAsia"/>
          <w:bCs w:val="0"/>
          <w:sz w:val="24"/>
          <w:szCs w:val="24"/>
        </w:rPr>
        <w:t>五、联系</w:t>
      </w:r>
      <w:bookmarkEnd w:id="62"/>
      <w:bookmarkEnd w:id="63"/>
      <w:bookmarkEnd w:id="64"/>
      <w:bookmarkEnd w:id="65"/>
      <w:bookmarkEnd w:id="66"/>
      <w:bookmarkEnd w:id="67"/>
      <w:bookmarkEnd w:id="68"/>
      <w:bookmarkEnd w:id="69"/>
      <w:bookmarkEnd w:id="70"/>
      <w:bookmarkEnd w:id="71"/>
      <w:bookmarkEnd w:id="72"/>
      <w:bookmarkEnd w:id="73"/>
      <w:bookmarkEnd w:id="74"/>
      <w:r w:rsidRPr="00F75EC0">
        <w:rPr>
          <w:rFonts w:asciiTheme="minorEastAsia" w:eastAsiaTheme="minorEastAsia" w:hAnsiTheme="minorEastAsia" w:cs="宋体" w:hint="eastAsia"/>
          <w:bCs w:val="0"/>
          <w:sz w:val="24"/>
          <w:szCs w:val="24"/>
        </w:rPr>
        <w:t>方式</w:t>
      </w:r>
      <w:bookmarkEnd w:id="75"/>
    </w:p>
    <w:p w:rsidR="00B84D9C" w:rsidRPr="00F75EC0" w:rsidRDefault="00B84D9C" w:rsidP="00B84D9C">
      <w:pPr>
        <w:spacing w:line="336" w:lineRule="auto"/>
        <w:ind w:firstLineChars="200" w:firstLine="422"/>
        <w:rPr>
          <w:rFonts w:asciiTheme="minorEastAsia" w:eastAsiaTheme="minorEastAsia" w:hAnsiTheme="minorEastAsia" w:cs="宋体"/>
          <w:b/>
          <w:bCs/>
        </w:rPr>
      </w:pPr>
      <w:r w:rsidRPr="00F75EC0">
        <w:rPr>
          <w:rFonts w:asciiTheme="minorEastAsia" w:eastAsiaTheme="minorEastAsia" w:hAnsiTheme="minorEastAsia" w:cs="宋体" w:hint="eastAsia"/>
          <w:b/>
          <w:bCs/>
        </w:rPr>
        <w:t>采购人：</w:t>
      </w:r>
      <w:r w:rsidRPr="00F75EC0">
        <w:rPr>
          <w:rFonts w:asciiTheme="minorEastAsia" w:eastAsiaTheme="minorEastAsia" w:hAnsiTheme="minorEastAsia" w:cs="宋体" w:hint="eastAsia"/>
        </w:rPr>
        <w:t>云南解化清洁能源开发有限公司解化化工分公司</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地   址：</w:t>
      </w:r>
      <w:r w:rsidRPr="00F75EC0">
        <w:rPr>
          <w:rFonts w:asciiTheme="minorEastAsia" w:eastAsiaTheme="minorEastAsia" w:hAnsiTheme="minorEastAsia" w:cs="宋体" w:hint="eastAsia"/>
          <w:kern w:val="0"/>
        </w:rPr>
        <w:t>云南省开远市小花桥</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联 系 人：刘志坚</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联系电话：13577322337</w:t>
      </w:r>
    </w:p>
    <w:p w:rsidR="00B84D9C" w:rsidRPr="00F75EC0" w:rsidRDefault="00B84D9C" w:rsidP="00B84D9C">
      <w:pPr>
        <w:pStyle w:val="2"/>
        <w:spacing w:before="0" w:after="0" w:line="336" w:lineRule="auto"/>
        <w:jc w:val="left"/>
        <w:rPr>
          <w:rFonts w:asciiTheme="minorEastAsia" w:eastAsiaTheme="minorEastAsia" w:hAnsiTheme="minorEastAsia" w:cs="宋体"/>
          <w:sz w:val="24"/>
          <w:szCs w:val="24"/>
        </w:rPr>
      </w:pPr>
      <w:r w:rsidRPr="00F75EC0">
        <w:rPr>
          <w:rFonts w:asciiTheme="minorEastAsia" w:eastAsiaTheme="minorEastAsia" w:hAnsiTheme="minorEastAsia" w:cs="宋体" w:hint="eastAsia"/>
          <w:sz w:val="24"/>
          <w:szCs w:val="24"/>
        </w:rPr>
        <w:t>六、监督部门</w:t>
      </w:r>
    </w:p>
    <w:p w:rsidR="00B84D9C" w:rsidRPr="00F75EC0" w:rsidRDefault="00B84D9C" w:rsidP="00B84D9C">
      <w:pPr>
        <w:spacing w:line="336" w:lineRule="auto"/>
        <w:ind w:firstLineChars="200" w:firstLine="420"/>
        <w:rPr>
          <w:rFonts w:asciiTheme="minorEastAsia" w:eastAsiaTheme="minorEastAsia" w:hAnsiTheme="minorEastAsia" w:cs="宋体"/>
          <w:b/>
          <w:bCs/>
        </w:rPr>
      </w:pPr>
      <w:r w:rsidRPr="00F75EC0">
        <w:rPr>
          <w:rFonts w:asciiTheme="minorEastAsia" w:eastAsiaTheme="minorEastAsia" w:hAnsiTheme="minorEastAsia" w:cs="宋体" w:hint="eastAsia"/>
        </w:rPr>
        <w:t>云南解化清洁能源开发有限公司解化化工分公司物资部党支部书记/纪检委员</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地   址：</w:t>
      </w:r>
      <w:r w:rsidRPr="00F75EC0">
        <w:rPr>
          <w:rFonts w:asciiTheme="minorEastAsia" w:eastAsiaTheme="minorEastAsia" w:hAnsiTheme="minorEastAsia" w:cs="宋体" w:hint="eastAsia"/>
          <w:kern w:val="0"/>
        </w:rPr>
        <w:t>云南省开远市小花桥</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联 系 人：韩文强/杨文献</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联系电话：13769403004/13529664102</w:t>
      </w:r>
    </w:p>
    <w:p w:rsidR="00B84D9C" w:rsidRPr="00F75EC0" w:rsidRDefault="00B84D9C" w:rsidP="00B84D9C">
      <w:pPr>
        <w:spacing w:before="43"/>
        <w:ind w:leftChars="54" w:left="113" w:firstLineChars="145" w:firstLine="304"/>
        <w:jc w:val="left"/>
        <w:outlineLvl w:val="1"/>
        <w:rPr>
          <w:rFonts w:asciiTheme="minorEastAsia" w:eastAsiaTheme="minorEastAsia" w:hAnsiTheme="minorEastAsia"/>
        </w:rPr>
      </w:pPr>
    </w:p>
    <w:p w:rsidR="00B84D9C" w:rsidRPr="00F75EC0" w:rsidRDefault="00B84D9C" w:rsidP="00B84D9C">
      <w:pPr>
        <w:rPr>
          <w:rFonts w:asciiTheme="minorEastAsia" w:eastAsiaTheme="minorEastAsia" w:hAnsiTheme="minorEastAsia"/>
        </w:rPr>
      </w:pPr>
    </w:p>
    <w:p w:rsidR="00B84D9C" w:rsidRPr="00F75EC0" w:rsidRDefault="00B84D9C" w:rsidP="00B84D9C">
      <w:pPr>
        <w:rPr>
          <w:rFonts w:asciiTheme="minorEastAsia" w:eastAsiaTheme="minorEastAsia" w:hAnsiTheme="minorEastAsia"/>
        </w:rPr>
      </w:pPr>
    </w:p>
    <w:p w:rsidR="00B84D9C" w:rsidRPr="00F75EC0" w:rsidRDefault="00B84D9C" w:rsidP="00B84D9C">
      <w:pPr>
        <w:tabs>
          <w:tab w:val="left" w:pos="6177"/>
        </w:tabs>
        <w:ind w:firstLineChars="2400" w:firstLine="5040"/>
        <w:rPr>
          <w:rFonts w:asciiTheme="minorEastAsia" w:eastAsiaTheme="minorEastAsia" w:hAnsiTheme="minorEastAsia"/>
        </w:rPr>
      </w:pPr>
      <w:r w:rsidRPr="00F75EC0">
        <w:rPr>
          <w:rFonts w:asciiTheme="minorEastAsia" w:eastAsiaTheme="minorEastAsia" w:hAnsiTheme="minorEastAsia" w:cs="宋体" w:hint="eastAsia"/>
          <w:szCs w:val="21"/>
        </w:rPr>
        <w:t>云南解化清洁能源开发有限公司</w:t>
      </w:r>
      <w:r w:rsidRPr="00F75EC0">
        <w:rPr>
          <w:rFonts w:asciiTheme="minorEastAsia" w:eastAsiaTheme="minorEastAsia" w:hAnsiTheme="minorEastAsia" w:hint="eastAsia"/>
        </w:rPr>
        <w:t xml:space="preserve">     </w:t>
      </w:r>
    </w:p>
    <w:p w:rsidR="00B84D9C" w:rsidRPr="00F75EC0" w:rsidRDefault="00B84D9C" w:rsidP="00B84D9C">
      <w:pPr>
        <w:rPr>
          <w:rFonts w:asciiTheme="minorEastAsia" w:eastAsiaTheme="minorEastAsia" w:hAnsiTheme="minorEastAsia"/>
        </w:rPr>
      </w:pPr>
    </w:p>
    <w:p w:rsidR="00B84D9C" w:rsidRPr="00F75EC0" w:rsidRDefault="00B84D9C" w:rsidP="00B84D9C">
      <w:pPr>
        <w:ind w:firstLineChars="2600" w:firstLine="546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解化化工分公司物资部</w:t>
      </w:r>
    </w:p>
    <w:p w:rsidR="00B84D9C" w:rsidRPr="00F75EC0" w:rsidRDefault="00B84D9C" w:rsidP="00B84D9C">
      <w:pPr>
        <w:jc w:val="left"/>
        <w:rPr>
          <w:rFonts w:asciiTheme="minorEastAsia" w:eastAsiaTheme="minorEastAsia" w:hAnsiTheme="minorEastAsia"/>
        </w:rPr>
      </w:pPr>
    </w:p>
    <w:p w:rsidR="00B84D9C" w:rsidRDefault="00B84D9C" w:rsidP="00B84D9C">
      <w:pPr>
        <w:jc w:val="left"/>
        <w:rPr>
          <w:rFonts w:ascii="宋体" w:hAnsi="宋体" w:cs="宋体"/>
          <w:szCs w:val="21"/>
        </w:rPr>
      </w:pPr>
      <w:r w:rsidRPr="00F75EC0">
        <w:rPr>
          <w:rFonts w:asciiTheme="minorEastAsia" w:eastAsiaTheme="minorEastAsia" w:hAnsiTheme="minorEastAsia" w:hint="eastAsia"/>
        </w:rPr>
        <w:t xml:space="preserve">                                                      2025年12月16日</w:t>
      </w:r>
      <w:bookmarkEnd w:id="0"/>
      <w:bookmarkEnd w:id="1"/>
      <w:r>
        <w:rPr>
          <w:rFonts w:hint="eastAsia"/>
        </w:rPr>
        <w:br w:type="page"/>
      </w:r>
      <w:bookmarkStart w:id="76" w:name="_Toc21604"/>
      <w:r>
        <w:rPr>
          <w:rFonts w:ascii="宋体" w:hAnsi="宋体" w:cs="宋体" w:hint="eastAsia"/>
          <w:szCs w:val="21"/>
        </w:rPr>
        <w:lastRenderedPageBreak/>
        <w:t>附件：</w:t>
      </w:r>
      <w:r w:rsidR="00CA4E7A">
        <w:rPr>
          <w:rFonts w:ascii="宋体" w:hAnsi="宋体" w:cs="宋体" w:hint="eastAsia"/>
          <w:szCs w:val="21"/>
        </w:rPr>
        <w:t>1</w:t>
      </w:r>
    </w:p>
    <w:p w:rsidR="00B84D9C" w:rsidRPr="00B15337" w:rsidRDefault="00B84D9C" w:rsidP="00B84D9C">
      <w:pPr>
        <w:ind w:firstLineChars="2700" w:firstLine="5670"/>
        <w:jc w:val="left"/>
      </w:pPr>
    </w:p>
    <w:tbl>
      <w:tblPr>
        <w:tblW w:w="9720" w:type="dxa"/>
        <w:tblInd w:w="94" w:type="dxa"/>
        <w:tblLook w:val="04A0"/>
      </w:tblPr>
      <w:tblGrid>
        <w:gridCol w:w="1260"/>
        <w:gridCol w:w="1260"/>
        <w:gridCol w:w="1860"/>
        <w:gridCol w:w="1060"/>
        <w:gridCol w:w="1700"/>
        <w:gridCol w:w="1060"/>
        <w:gridCol w:w="1520"/>
      </w:tblGrid>
      <w:tr w:rsidR="00B84D9C" w:rsidRPr="00B15337" w:rsidTr="00121549">
        <w:trPr>
          <w:trHeight w:val="285"/>
        </w:trPr>
        <w:tc>
          <w:tcPr>
            <w:tcW w:w="126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黑体" w:eastAsia="黑体" w:hAnsi="黑体" w:cs="宋体"/>
                <w:kern w:val="0"/>
                <w:sz w:val="24"/>
              </w:rPr>
            </w:pPr>
          </w:p>
        </w:tc>
        <w:tc>
          <w:tcPr>
            <w:tcW w:w="126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黑体" w:eastAsia="黑体" w:hAnsi="黑体" w:cs="宋体"/>
                <w:kern w:val="0"/>
                <w:sz w:val="24"/>
              </w:rPr>
            </w:pPr>
          </w:p>
        </w:tc>
        <w:tc>
          <w:tcPr>
            <w:tcW w:w="186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黑体" w:eastAsia="黑体" w:hAnsi="黑体" w:cs="宋体"/>
                <w:kern w:val="0"/>
                <w:sz w:val="24"/>
              </w:rPr>
            </w:pPr>
          </w:p>
        </w:tc>
        <w:tc>
          <w:tcPr>
            <w:tcW w:w="106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黑体" w:eastAsia="黑体" w:hAnsi="黑体" w:cs="宋体"/>
                <w:kern w:val="0"/>
                <w:sz w:val="24"/>
              </w:rPr>
            </w:pPr>
          </w:p>
        </w:tc>
        <w:tc>
          <w:tcPr>
            <w:tcW w:w="170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黑体" w:eastAsia="黑体" w:hAnsi="黑体" w:cs="宋体"/>
                <w:kern w:val="0"/>
                <w:sz w:val="24"/>
              </w:rPr>
            </w:pPr>
          </w:p>
        </w:tc>
        <w:tc>
          <w:tcPr>
            <w:tcW w:w="106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黑体" w:eastAsia="黑体" w:hAnsi="黑体" w:cs="宋体"/>
                <w:kern w:val="0"/>
                <w:sz w:val="24"/>
              </w:rPr>
            </w:pPr>
          </w:p>
        </w:tc>
        <w:tc>
          <w:tcPr>
            <w:tcW w:w="152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黑体" w:eastAsia="黑体" w:hAnsi="黑体" w:cs="宋体"/>
                <w:kern w:val="0"/>
                <w:sz w:val="24"/>
              </w:rPr>
            </w:pPr>
            <w:r w:rsidRPr="00B15337">
              <w:rPr>
                <w:rFonts w:ascii="黑体" w:eastAsia="黑体" w:hAnsi="黑体" w:cs="宋体" w:hint="eastAsia"/>
                <w:kern w:val="0"/>
                <w:sz w:val="24"/>
              </w:rPr>
              <w:t>JH-7.4-003</w:t>
            </w:r>
          </w:p>
        </w:tc>
      </w:tr>
      <w:tr w:rsidR="00B84D9C" w:rsidRPr="00B15337" w:rsidTr="00121549">
        <w:trPr>
          <w:trHeight w:val="795"/>
        </w:trPr>
        <w:tc>
          <w:tcPr>
            <w:tcW w:w="9720" w:type="dxa"/>
            <w:gridSpan w:val="7"/>
            <w:tcBorders>
              <w:top w:val="nil"/>
              <w:left w:val="nil"/>
              <w:bottom w:val="nil"/>
              <w:right w:val="nil"/>
            </w:tcBorders>
            <w:shd w:val="clear" w:color="auto" w:fill="auto"/>
            <w:noWrap/>
            <w:hideMark/>
          </w:tcPr>
          <w:p w:rsidR="00B84D9C" w:rsidRPr="00B15337" w:rsidRDefault="00B84D9C" w:rsidP="00121549">
            <w:pPr>
              <w:widowControl/>
              <w:jc w:val="center"/>
              <w:rPr>
                <w:rFonts w:ascii="黑体" w:eastAsia="黑体" w:hAnsi="黑体" w:cs="宋体"/>
                <w:kern w:val="0"/>
                <w:sz w:val="52"/>
                <w:szCs w:val="52"/>
              </w:rPr>
            </w:pPr>
            <w:r w:rsidRPr="00B15337">
              <w:rPr>
                <w:rFonts w:ascii="黑体" w:eastAsia="黑体" w:hAnsi="黑体" w:cs="宋体" w:hint="eastAsia"/>
                <w:kern w:val="0"/>
                <w:sz w:val="52"/>
                <w:szCs w:val="52"/>
              </w:rPr>
              <w:t>供  方  调  查   表</w:t>
            </w:r>
          </w:p>
        </w:tc>
      </w:tr>
      <w:tr w:rsidR="00B84D9C" w:rsidRPr="00B15337" w:rsidTr="00121549">
        <w:trPr>
          <w:trHeight w:val="495"/>
        </w:trPr>
        <w:tc>
          <w:tcPr>
            <w:tcW w:w="1260" w:type="dxa"/>
            <w:tcBorders>
              <w:top w:val="nil"/>
              <w:left w:val="nil"/>
              <w:bottom w:val="nil"/>
              <w:right w:val="nil"/>
            </w:tcBorders>
            <w:shd w:val="clear" w:color="auto" w:fill="auto"/>
            <w:noWrap/>
            <w:hideMark/>
          </w:tcPr>
          <w:p w:rsidR="00B84D9C" w:rsidRPr="00B15337" w:rsidRDefault="00B84D9C" w:rsidP="00121549">
            <w:pPr>
              <w:widowControl/>
              <w:jc w:val="center"/>
              <w:rPr>
                <w:rFonts w:ascii="黑体" w:eastAsia="黑体" w:hAnsi="黑体" w:cs="宋体"/>
                <w:kern w:val="0"/>
                <w:sz w:val="52"/>
                <w:szCs w:val="52"/>
              </w:rPr>
            </w:pPr>
          </w:p>
        </w:tc>
        <w:tc>
          <w:tcPr>
            <w:tcW w:w="1260" w:type="dxa"/>
            <w:tcBorders>
              <w:top w:val="nil"/>
              <w:left w:val="nil"/>
              <w:bottom w:val="nil"/>
              <w:right w:val="nil"/>
            </w:tcBorders>
            <w:shd w:val="clear" w:color="auto" w:fill="auto"/>
            <w:noWrap/>
            <w:hideMark/>
          </w:tcPr>
          <w:p w:rsidR="00B84D9C" w:rsidRPr="00B15337" w:rsidRDefault="00B84D9C" w:rsidP="00121549">
            <w:pPr>
              <w:widowControl/>
              <w:jc w:val="center"/>
              <w:rPr>
                <w:rFonts w:ascii="黑体" w:eastAsia="黑体" w:hAnsi="黑体" w:cs="宋体"/>
                <w:kern w:val="0"/>
                <w:sz w:val="52"/>
                <w:szCs w:val="52"/>
              </w:rPr>
            </w:pPr>
          </w:p>
        </w:tc>
        <w:tc>
          <w:tcPr>
            <w:tcW w:w="1860" w:type="dxa"/>
            <w:tcBorders>
              <w:top w:val="nil"/>
              <w:left w:val="nil"/>
              <w:bottom w:val="nil"/>
              <w:right w:val="nil"/>
            </w:tcBorders>
            <w:shd w:val="clear" w:color="auto" w:fill="auto"/>
            <w:noWrap/>
            <w:hideMark/>
          </w:tcPr>
          <w:p w:rsidR="00B84D9C" w:rsidRPr="00B15337" w:rsidRDefault="00B84D9C" w:rsidP="00121549">
            <w:pPr>
              <w:widowControl/>
              <w:jc w:val="center"/>
              <w:rPr>
                <w:rFonts w:ascii="黑体" w:eastAsia="黑体" w:hAnsi="黑体" w:cs="宋体"/>
                <w:kern w:val="0"/>
                <w:sz w:val="52"/>
                <w:szCs w:val="52"/>
              </w:rPr>
            </w:pPr>
          </w:p>
        </w:tc>
        <w:tc>
          <w:tcPr>
            <w:tcW w:w="1060" w:type="dxa"/>
            <w:tcBorders>
              <w:top w:val="nil"/>
              <w:left w:val="nil"/>
              <w:bottom w:val="nil"/>
              <w:right w:val="nil"/>
            </w:tcBorders>
            <w:shd w:val="clear" w:color="auto" w:fill="auto"/>
            <w:noWrap/>
            <w:hideMark/>
          </w:tcPr>
          <w:p w:rsidR="00B84D9C" w:rsidRPr="00B15337" w:rsidRDefault="00B84D9C" w:rsidP="00121549">
            <w:pPr>
              <w:widowControl/>
              <w:jc w:val="center"/>
              <w:rPr>
                <w:rFonts w:ascii="黑体" w:eastAsia="黑体" w:hAnsi="黑体" w:cs="宋体"/>
                <w:kern w:val="0"/>
                <w:sz w:val="52"/>
                <w:szCs w:val="52"/>
              </w:rPr>
            </w:pPr>
          </w:p>
        </w:tc>
        <w:tc>
          <w:tcPr>
            <w:tcW w:w="1700" w:type="dxa"/>
            <w:tcBorders>
              <w:top w:val="nil"/>
              <w:left w:val="nil"/>
              <w:bottom w:val="nil"/>
              <w:right w:val="nil"/>
            </w:tcBorders>
            <w:shd w:val="clear" w:color="auto" w:fill="auto"/>
            <w:noWrap/>
            <w:hideMark/>
          </w:tcPr>
          <w:p w:rsidR="00B84D9C" w:rsidRPr="00B15337" w:rsidRDefault="00B84D9C" w:rsidP="00121549">
            <w:pPr>
              <w:widowControl/>
              <w:jc w:val="center"/>
              <w:rPr>
                <w:rFonts w:ascii="黑体" w:eastAsia="黑体" w:hAnsi="黑体" w:cs="宋体"/>
                <w:kern w:val="0"/>
                <w:sz w:val="52"/>
                <w:szCs w:val="52"/>
              </w:rPr>
            </w:pPr>
          </w:p>
        </w:tc>
        <w:tc>
          <w:tcPr>
            <w:tcW w:w="2580" w:type="dxa"/>
            <w:gridSpan w:val="2"/>
            <w:tcBorders>
              <w:top w:val="nil"/>
              <w:left w:val="nil"/>
              <w:bottom w:val="nil"/>
              <w:right w:val="nil"/>
            </w:tcBorders>
            <w:shd w:val="clear" w:color="auto" w:fill="auto"/>
            <w:noWrap/>
            <w:hideMark/>
          </w:tcPr>
          <w:p w:rsidR="00B84D9C" w:rsidRPr="00B15337" w:rsidRDefault="00B84D9C" w:rsidP="00121549">
            <w:pPr>
              <w:widowControl/>
              <w:jc w:val="left"/>
              <w:rPr>
                <w:rFonts w:ascii="黑体" w:eastAsia="黑体" w:hAnsi="黑体" w:cs="宋体"/>
                <w:kern w:val="0"/>
                <w:sz w:val="22"/>
                <w:szCs w:val="22"/>
              </w:rPr>
            </w:pPr>
            <w:r w:rsidRPr="00B15337">
              <w:rPr>
                <w:rFonts w:ascii="黑体" w:eastAsia="黑体" w:hAnsi="黑体" w:cs="宋体" w:hint="eastAsia"/>
                <w:kern w:val="0"/>
                <w:sz w:val="22"/>
                <w:szCs w:val="22"/>
              </w:rPr>
              <w:t xml:space="preserve">     </w:t>
            </w:r>
            <w:r w:rsidRPr="00B15337">
              <w:rPr>
                <w:rFonts w:ascii="黑体" w:eastAsia="黑体" w:hAnsi="黑体" w:cs="宋体" w:hint="eastAsia"/>
                <w:kern w:val="0"/>
                <w:sz w:val="22"/>
                <w:szCs w:val="22"/>
                <w:u w:val="single"/>
              </w:rPr>
              <w:t>NO</w:t>
            </w:r>
            <w:r w:rsidRPr="00B15337">
              <w:rPr>
                <w:rFonts w:ascii="黑体" w:eastAsia="黑体" w:hAnsi="黑体" w:cs="宋体" w:hint="eastAsia"/>
                <w:kern w:val="0"/>
                <w:sz w:val="22"/>
                <w:szCs w:val="22"/>
              </w:rPr>
              <w:t>：</w:t>
            </w:r>
          </w:p>
        </w:tc>
      </w:tr>
      <w:tr w:rsidR="00B84D9C" w:rsidRPr="00B15337" w:rsidTr="00121549">
        <w:trPr>
          <w:trHeight w:val="390"/>
        </w:trPr>
        <w:tc>
          <w:tcPr>
            <w:tcW w:w="7140" w:type="dxa"/>
            <w:gridSpan w:val="5"/>
            <w:tcBorders>
              <w:top w:val="nil"/>
              <w:left w:val="nil"/>
              <w:bottom w:val="single" w:sz="4" w:space="0" w:color="auto"/>
              <w:right w:val="nil"/>
            </w:tcBorders>
            <w:shd w:val="clear" w:color="auto" w:fill="auto"/>
            <w:noWrap/>
            <w:hideMark/>
          </w:tcPr>
          <w:p w:rsidR="00B84D9C" w:rsidRPr="00B15337" w:rsidRDefault="00B84D9C" w:rsidP="00121549">
            <w:pPr>
              <w:widowControl/>
              <w:jc w:val="left"/>
              <w:rPr>
                <w:rFonts w:ascii="黑体" w:eastAsia="黑体" w:hAnsi="黑体" w:cs="宋体"/>
                <w:kern w:val="0"/>
                <w:sz w:val="22"/>
                <w:szCs w:val="22"/>
              </w:rPr>
            </w:pPr>
            <w:r w:rsidRPr="00B15337">
              <w:rPr>
                <w:rFonts w:ascii="黑体" w:eastAsia="黑体" w:hAnsi="黑体" w:cs="宋体" w:hint="eastAsia"/>
                <w:kern w:val="0"/>
                <w:sz w:val="22"/>
                <w:szCs w:val="22"/>
              </w:rPr>
              <w:t>请贵企业认真，如实地填写本表，加盖公章后及早反回我公司</w:t>
            </w:r>
          </w:p>
        </w:tc>
        <w:tc>
          <w:tcPr>
            <w:tcW w:w="1060" w:type="dxa"/>
            <w:tcBorders>
              <w:top w:val="nil"/>
              <w:left w:val="nil"/>
              <w:bottom w:val="single" w:sz="4" w:space="0" w:color="auto"/>
              <w:right w:val="nil"/>
            </w:tcBorders>
            <w:shd w:val="clear" w:color="auto" w:fill="auto"/>
            <w:noWrap/>
            <w:vAlign w:val="center"/>
            <w:hideMark/>
          </w:tcPr>
          <w:p w:rsidR="00B84D9C" w:rsidRPr="00B15337" w:rsidRDefault="00B84D9C" w:rsidP="00121549">
            <w:pPr>
              <w:widowControl/>
              <w:jc w:val="left"/>
              <w:rPr>
                <w:rFonts w:ascii="黑体" w:eastAsia="黑体" w:hAnsi="黑体" w:cs="宋体"/>
                <w:kern w:val="0"/>
                <w:sz w:val="24"/>
              </w:rPr>
            </w:pPr>
            <w:r w:rsidRPr="00B15337">
              <w:rPr>
                <w:rFonts w:ascii="黑体" w:eastAsia="黑体" w:hAnsi="黑体" w:cs="宋体" w:hint="eastAsia"/>
                <w:kern w:val="0"/>
                <w:sz w:val="24"/>
              </w:rPr>
              <w:t xml:space="preserve">　</w:t>
            </w:r>
          </w:p>
        </w:tc>
        <w:tc>
          <w:tcPr>
            <w:tcW w:w="1520" w:type="dxa"/>
            <w:tcBorders>
              <w:top w:val="nil"/>
              <w:left w:val="nil"/>
              <w:bottom w:val="single" w:sz="4" w:space="0" w:color="auto"/>
              <w:right w:val="nil"/>
            </w:tcBorders>
            <w:shd w:val="clear" w:color="auto" w:fill="auto"/>
            <w:noWrap/>
            <w:vAlign w:val="center"/>
            <w:hideMark/>
          </w:tcPr>
          <w:p w:rsidR="00B84D9C" w:rsidRPr="00B15337" w:rsidRDefault="00B84D9C" w:rsidP="00121549">
            <w:pPr>
              <w:widowControl/>
              <w:jc w:val="left"/>
              <w:rPr>
                <w:rFonts w:ascii="黑体" w:eastAsia="黑体" w:hAnsi="黑体" w:cs="宋体"/>
                <w:kern w:val="0"/>
                <w:sz w:val="24"/>
              </w:rPr>
            </w:pPr>
            <w:r w:rsidRPr="00B15337">
              <w:rPr>
                <w:rFonts w:ascii="黑体" w:eastAsia="黑体" w:hAnsi="黑体" w:cs="宋体" w:hint="eastAsia"/>
                <w:kern w:val="0"/>
                <w:sz w:val="24"/>
              </w:rPr>
              <w:t xml:space="preserve">　</w:t>
            </w:r>
          </w:p>
        </w:tc>
      </w:tr>
      <w:tr w:rsidR="00B84D9C" w:rsidRPr="00B15337" w:rsidTr="00121549">
        <w:trPr>
          <w:trHeight w:val="559"/>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企业名称</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企业性质</w:t>
            </w:r>
          </w:p>
        </w:tc>
        <w:tc>
          <w:tcPr>
            <w:tcW w:w="170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企业执照号</w:t>
            </w:r>
          </w:p>
        </w:tc>
        <w:tc>
          <w:tcPr>
            <w:tcW w:w="152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黑体" w:eastAsia="黑体" w:hAnsi="黑体" w:cs="宋体"/>
                <w:kern w:val="0"/>
                <w:sz w:val="22"/>
                <w:szCs w:val="22"/>
              </w:rPr>
            </w:pPr>
            <w:r w:rsidRPr="00B15337">
              <w:rPr>
                <w:rFonts w:ascii="黑体" w:eastAsia="黑体" w:hAnsi="黑体" w:cs="宋体" w:hint="eastAsia"/>
                <w:kern w:val="0"/>
                <w:sz w:val="22"/>
                <w:szCs w:val="22"/>
              </w:rPr>
              <w:t xml:space="preserve">　</w:t>
            </w:r>
          </w:p>
        </w:tc>
      </w:tr>
      <w:tr w:rsidR="00B84D9C" w:rsidRPr="00B15337" w:rsidTr="00121549">
        <w:trPr>
          <w:trHeight w:val="43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地    址</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电     话</w:t>
            </w:r>
          </w:p>
        </w:tc>
        <w:tc>
          <w:tcPr>
            <w:tcW w:w="170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联系人</w:t>
            </w:r>
          </w:p>
        </w:tc>
        <w:tc>
          <w:tcPr>
            <w:tcW w:w="152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left"/>
              <w:rPr>
                <w:rFonts w:ascii="宋体" w:hAnsi="宋体" w:cs="宋体"/>
                <w:kern w:val="0"/>
                <w:sz w:val="22"/>
                <w:szCs w:val="22"/>
              </w:rPr>
            </w:pPr>
            <w:r w:rsidRPr="00B15337">
              <w:rPr>
                <w:rFonts w:ascii="宋体" w:hAnsi="宋体" w:cs="宋体" w:hint="eastAsia"/>
                <w:kern w:val="0"/>
                <w:sz w:val="22"/>
                <w:szCs w:val="22"/>
              </w:rPr>
              <w:t xml:space="preserve">　</w:t>
            </w:r>
          </w:p>
        </w:tc>
      </w:tr>
      <w:tr w:rsidR="00B84D9C" w:rsidRPr="00B15337" w:rsidTr="00121549">
        <w:trPr>
          <w:trHeight w:val="43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法人代表</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传     真</w:t>
            </w:r>
          </w:p>
        </w:tc>
        <w:tc>
          <w:tcPr>
            <w:tcW w:w="170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邮编</w:t>
            </w:r>
          </w:p>
        </w:tc>
        <w:tc>
          <w:tcPr>
            <w:tcW w:w="152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left"/>
              <w:rPr>
                <w:rFonts w:ascii="宋体" w:hAnsi="宋体" w:cs="宋体"/>
                <w:kern w:val="0"/>
                <w:sz w:val="22"/>
                <w:szCs w:val="22"/>
              </w:rPr>
            </w:pPr>
            <w:r w:rsidRPr="00B15337">
              <w:rPr>
                <w:rFonts w:ascii="宋体" w:hAnsi="宋体" w:cs="宋体" w:hint="eastAsia"/>
                <w:kern w:val="0"/>
                <w:sz w:val="22"/>
                <w:szCs w:val="22"/>
              </w:rPr>
              <w:t xml:space="preserve">　</w:t>
            </w:r>
          </w:p>
        </w:tc>
      </w:tr>
      <w:tr w:rsidR="00B84D9C" w:rsidRPr="00B15337" w:rsidTr="00121549">
        <w:trPr>
          <w:trHeight w:val="43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职工总数</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技术人员</w:t>
            </w:r>
          </w:p>
        </w:tc>
        <w:tc>
          <w:tcPr>
            <w:tcW w:w="170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right"/>
              <w:rPr>
                <w:rFonts w:ascii="宋体" w:hAnsi="宋体" w:cs="宋体"/>
                <w:kern w:val="0"/>
                <w:sz w:val="22"/>
                <w:szCs w:val="22"/>
              </w:rPr>
            </w:pPr>
            <w:r w:rsidRPr="00B15337">
              <w:rPr>
                <w:rFonts w:ascii="宋体" w:hAnsi="宋体" w:cs="宋体" w:hint="eastAsia"/>
                <w:kern w:val="0"/>
                <w:sz w:val="22"/>
                <w:szCs w:val="22"/>
              </w:rPr>
              <w:t>人</w:t>
            </w:r>
          </w:p>
        </w:tc>
        <w:tc>
          <w:tcPr>
            <w:tcW w:w="106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工     人</w:t>
            </w:r>
          </w:p>
        </w:tc>
        <w:tc>
          <w:tcPr>
            <w:tcW w:w="152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right"/>
              <w:rPr>
                <w:rFonts w:ascii="宋体" w:hAnsi="宋体" w:cs="宋体"/>
                <w:kern w:val="0"/>
                <w:sz w:val="22"/>
                <w:szCs w:val="22"/>
              </w:rPr>
            </w:pPr>
            <w:r w:rsidRPr="00B15337">
              <w:rPr>
                <w:rFonts w:ascii="宋体" w:hAnsi="宋体" w:cs="宋体" w:hint="eastAsia"/>
                <w:kern w:val="0"/>
                <w:sz w:val="22"/>
                <w:szCs w:val="22"/>
              </w:rPr>
              <w:t>人</w:t>
            </w:r>
          </w:p>
        </w:tc>
      </w:tr>
      <w:tr w:rsidR="00B84D9C" w:rsidRPr="00B15337" w:rsidTr="00121549">
        <w:trPr>
          <w:trHeight w:val="799"/>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年 产 量</w:t>
            </w:r>
          </w:p>
        </w:tc>
        <w:tc>
          <w:tcPr>
            <w:tcW w:w="31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年 产 值</w:t>
            </w:r>
          </w:p>
        </w:tc>
        <w:tc>
          <w:tcPr>
            <w:tcW w:w="170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样件生产周期</w:t>
            </w:r>
          </w:p>
        </w:tc>
        <w:tc>
          <w:tcPr>
            <w:tcW w:w="152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left"/>
              <w:rPr>
                <w:rFonts w:ascii="宋体" w:hAnsi="宋体" w:cs="宋体"/>
                <w:kern w:val="0"/>
                <w:sz w:val="22"/>
                <w:szCs w:val="22"/>
              </w:rPr>
            </w:pPr>
            <w:r w:rsidRPr="00B15337">
              <w:rPr>
                <w:rFonts w:ascii="宋体" w:hAnsi="宋体" w:cs="宋体" w:hint="eastAsia"/>
                <w:kern w:val="0"/>
                <w:sz w:val="22"/>
                <w:szCs w:val="22"/>
              </w:rPr>
              <w:t xml:space="preserve">　</w:t>
            </w:r>
          </w:p>
        </w:tc>
      </w:tr>
      <w:tr w:rsidR="00B84D9C" w:rsidRPr="00B15337" w:rsidTr="00121549">
        <w:trPr>
          <w:trHeight w:val="43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优质产品</w:t>
            </w:r>
          </w:p>
        </w:tc>
        <w:tc>
          <w:tcPr>
            <w:tcW w:w="126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国  优</w:t>
            </w:r>
          </w:p>
        </w:tc>
        <w:tc>
          <w:tcPr>
            <w:tcW w:w="186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left"/>
              <w:rPr>
                <w:rFonts w:ascii="黑体" w:eastAsia="黑体" w:hAnsi="黑体" w:cs="宋体"/>
                <w:kern w:val="0"/>
                <w:sz w:val="22"/>
                <w:szCs w:val="22"/>
              </w:rPr>
            </w:pPr>
            <w:r w:rsidRPr="00B15337">
              <w:rPr>
                <w:rFonts w:ascii="黑体" w:eastAsia="黑体" w:hAnsi="黑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部    优</w:t>
            </w:r>
          </w:p>
        </w:tc>
        <w:tc>
          <w:tcPr>
            <w:tcW w:w="170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right"/>
              <w:rPr>
                <w:rFonts w:ascii="宋体" w:hAnsi="宋体" w:cs="宋体"/>
                <w:kern w:val="0"/>
                <w:sz w:val="22"/>
                <w:szCs w:val="22"/>
              </w:rPr>
            </w:pPr>
            <w:r w:rsidRPr="00B15337">
              <w:rPr>
                <w:rFonts w:ascii="宋体" w:hAnsi="宋体" w:cs="宋体" w:hint="eastAsia"/>
                <w:kern w:val="0"/>
                <w:sz w:val="22"/>
                <w:szCs w:val="22"/>
              </w:rPr>
              <w:t>种</w:t>
            </w:r>
          </w:p>
        </w:tc>
        <w:tc>
          <w:tcPr>
            <w:tcW w:w="1060" w:type="dxa"/>
            <w:tcBorders>
              <w:top w:val="nil"/>
              <w:left w:val="nil"/>
              <w:bottom w:val="single" w:sz="4" w:space="0" w:color="auto"/>
              <w:right w:val="single" w:sz="4" w:space="0" w:color="auto"/>
            </w:tcBorders>
            <w:shd w:val="clear" w:color="auto" w:fill="auto"/>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省、市 优</w:t>
            </w:r>
          </w:p>
        </w:tc>
        <w:tc>
          <w:tcPr>
            <w:tcW w:w="152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right"/>
              <w:rPr>
                <w:rFonts w:ascii="宋体" w:hAnsi="宋体" w:cs="宋体"/>
                <w:kern w:val="0"/>
                <w:sz w:val="22"/>
                <w:szCs w:val="22"/>
              </w:rPr>
            </w:pPr>
            <w:r w:rsidRPr="00B15337">
              <w:rPr>
                <w:rFonts w:ascii="宋体" w:hAnsi="宋体" w:cs="宋体" w:hint="eastAsia"/>
                <w:kern w:val="0"/>
                <w:sz w:val="22"/>
                <w:szCs w:val="22"/>
              </w:rPr>
              <w:t>种</w:t>
            </w:r>
          </w:p>
        </w:tc>
      </w:tr>
      <w:tr w:rsidR="00B84D9C" w:rsidRPr="00B15337" w:rsidTr="00121549">
        <w:trPr>
          <w:trHeight w:val="43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质量管理奖</w:t>
            </w:r>
          </w:p>
        </w:tc>
        <w:tc>
          <w:tcPr>
            <w:tcW w:w="126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国家奖</w:t>
            </w:r>
          </w:p>
        </w:tc>
        <w:tc>
          <w:tcPr>
            <w:tcW w:w="186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left"/>
              <w:rPr>
                <w:rFonts w:ascii="黑体" w:eastAsia="黑体" w:hAnsi="黑体" w:cs="宋体"/>
                <w:kern w:val="0"/>
                <w:sz w:val="22"/>
                <w:szCs w:val="22"/>
              </w:rPr>
            </w:pPr>
            <w:r w:rsidRPr="00B15337">
              <w:rPr>
                <w:rFonts w:ascii="黑体" w:eastAsia="黑体" w:hAnsi="黑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部    奖</w:t>
            </w:r>
          </w:p>
        </w:tc>
        <w:tc>
          <w:tcPr>
            <w:tcW w:w="170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left"/>
              <w:rPr>
                <w:rFonts w:ascii="黑体" w:eastAsia="黑体" w:hAnsi="黑体" w:cs="宋体"/>
                <w:kern w:val="0"/>
                <w:sz w:val="22"/>
                <w:szCs w:val="22"/>
              </w:rPr>
            </w:pPr>
            <w:r w:rsidRPr="00B15337">
              <w:rPr>
                <w:rFonts w:ascii="黑体" w:eastAsia="黑体" w:hAnsi="黑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省、市 奖</w:t>
            </w:r>
          </w:p>
        </w:tc>
        <w:tc>
          <w:tcPr>
            <w:tcW w:w="1520" w:type="dxa"/>
            <w:tcBorders>
              <w:top w:val="nil"/>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left"/>
              <w:rPr>
                <w:rFonts w:ascii="黑体" w:eastAsia="黑体" w:hAnsi="黑体" w:cs="宋体"/>
                <w:kern w:val="0"/>
                <w:sz w:val="22"/>
                <w:szCs w:val="22"/>
              </w:rPr>
            </w:pPr>
            <w:r w:rsidRPr="00B15337">
              <w:rPr>
                <w:rFonts w:ascii="黑体" w:eastAsia="黑体" w:hAnsi="黑体" w:cs="宋体" w:hint="eastAsia"/>
                <w:kern w:val="0"/>
                <w:sz w:val="22"/>
                <w:szCs w:val="22"/>
              </w:rPr>
              <w:t xml:space="preserve">　</w:t>
            </w:r>
          </w:p>
        </w:tc>
      </w:tr>
      <w:tr w:rsidR="00B84D9C" w:rsidRPr="00B15337" w:rsidTr="00121549">
        <w:trPr>
          <w:trHeight w:val="43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生产特点</w:t>
            </w:r>
          </w:p>
        </w:tc>
        <w:tc>
          <w:tcPr>
            <w:tcW w:w="84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成批         连续          单件         （请打“√”）</w:t>
            </w:r>
          </w:p>
        </w:tc>
      </w:tr>
      <w:tr w:rsidR="00B84D9C" w:rsidRPr="00B15337" w:rsidTr="00121549">
        <w:trPr>
          <w:trHeight w:val="43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宋体" w:hAnsi="宋体" w:cs="宋体"/>
                <w:kern w:val="0"/>
                <w:sz w:val="22"/>
                <w:szCs w:val="22"/>
              </w:rPr>
            </w:pPr>
            <w:r w:rsidRPr="00B15337">
              <w:rPr>
                <w:rFonts w:ascii="宋体" w:hAnsi="宋体" w:cs="宋体" w:hint="eastAsia"/>
                <w:kern w:val="0"/>
                <w:sz w:val="22"/>
                <w:szCs w:val="22"/>
              </w:rPr>
              <w:t>主要产品</w:t>
            </w:r>
          </w:p>
        </w:tc>
        <w:tc>
          <w:tcPr>
            <w:tcW w:w="84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84D9C" w:rsidRPr="00B15337" w:rsidRDefault="00B84D9C" w:rsidP="00121549">
            <w:pPr>
              <w:widowControl/>
              <w:jc w:val="center"/>
              <w:rPr>
                <w:rFonts w:ascii="黑体" w:eastAsia="黑体" w:hAnsi="黑体" w:cs="宋体"/>
                <w:kern w:val="0"/>
                <w:sz w:val="22"/>
                <w:szCs w:val="22"/>
              </w:rPr>
            </w:pPr>
          </w:p>
        </w:tc>
      </w:tr>
      <w:tr w:rsidR="00B84D9C" w:rsidRPr="00B15337" w:rsidTr="00121549">
        <w:trPr>
          <w:trHeight w:val="1140"/>
        </w:trPr>
        <w:tc>
          <w:tcPr>
            <w:tcW w:w="9720" w:type="dxa"/>
            <w:gridSpan w:val="7"/>
            <w:tcBorders>
              <w:top w:val="single" w:sz="4" w:space="0" w:color="auto"/>
              <w:left w:val="single" w:sz="4" w:space="0" w:color="auto"/>
              <w:bottom w:val="single" w:sz="4" w:space="0" w:color="auto"/>
              <w:right w:val="single" w:sz="4" w:space="0" w:color="000000"/>
            </w:tcBorders>
            <w:shd w:val="clear" w:color="auto" w:fill="auto"/>
            <w:hideMark/>
          </w:tcPr>
          <w:p w:rsidR="00B84D9C" w:rsidRPr="00B15337" w:rsidRDefault="00B84D9C" w:rsidP="00C103A4">
            <w:pPr>
              <w:widowControl/>
              <w:jc w:val="left"/>
              <w:rPr>
                <w:rFonts w:ascii="宋体" w:hAnsi="宋体" w:cs="宋体"/>
                <w:kern w:val="0"/>
                <w:sz w:val="22"/>
                <w:szCs w:val="22"/>
              </w:rPr>
            </w:pPr>
            <w:r w:rsidRPr="00B15337">
              <w:rPr>
                <w:rFonts w:ascii="宋体" w:hAnsi="宋体" w:cs="宋体" w:hint="eastAsia"/>
                <w:kern w:val="0"/>
                <w:sz w:val="22"/>
                <w:szCs w:val="22"/>
              </w:rPr>
              <w:t>使用或依据的质量标准（包括：国际、国家、行业、企业标准名称／编号）：</w:t>
            </w:r>
            <w:r w:rsidRPr="00B15337">
              <w:rPr>
                <w:rFonts w:ascii="宋体" w:hAnsi="宋体" w:cs="宋体" w:hint="eastAsia"/>
                <w:kern w:val="0"/>
                <w:sz w:val="22"/>
                <w:szCs w:val="22"/>
              </w:rPr>
              <w:br/>
            </w:r>
          </w:p>
        </w:tc>
      </w:tr>
      <w:tr w:rsidR="00B84D9C" w:rsidRPr="00B15337" w:rsidTr="00121549">
        <w:trPr>
          <w:trHeight w:val="499"/>
        </w:trPr>
        <w:tc>
          <w:tcPr>
            <w:tcW w:w="25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84D9C" w:rsidRPr="00B15337" w:rsidRDefault="00B84D9C" w:rsidP="00121549">
            <w:pPr>
              <w:widowControl/>
              <w:jc w:val="left"/>
              <w:rPr>
                <w:rFonts w:ascii="宋体" w:hAnsi="宋体" w:cs="宋体"/>
                <w:kern w:val="0"/>
                <w:sz w:val="22"/>
                <w:szCs w:val="22"/>
              </w:rPr>
            </w:pPr>
            <w:r w:rsidRPr="00B15337">
              <w:rPr>
                <w:rFonts w:ascii="宋体" w:hAnsi="宋体" w:cs="宋体" w:hint="eastAsia"/>
                <w:kern w:val="0"/>
                <w:sz w:val="22"/>
                <w:szCs w:val="22"/>
              </w:rPr>
              <w:t>主要客户（公司／行业）</w:t>
            </w:r>
          </w:p>
        </w:tc>
        <w:tc>
          <w:tcPr>
            <w:tcW w:w="72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84D9C" w:rsidRPr="00B15337" w:rsidRDefault="00B84D9C" w:rsidP="00121549">
            <w:pPr>
              <w:widowControl/>
              <w:jc w:val="center"/>
              <w:rPr>
                <w:rFonts w:ascii="黑体" w:eastAsia="黑体" w:hAnsi="黑体" w:cs="宋体"/>
                <w:kern w:val="0"/>
                <w:sz w:val="20"/>
                <w:szCs w:val="20"/>
              </w:rPr>
            </w:pPr>
            <w:r w:rsidRPr="00B15337">
              <w:rPr>
                <w:rFonts w:ascii="黑体" w:eastAsia="黑体" w:hAnsi="黑体" w:cs="宋体" w:hint="eastAsia"/>
                <w:kern w:val="0"/>
                <w:sz w:val="20"/>
                <w:szCs w:val="20"/>
              </w:rPr>
              <w:t xml:space="preserve">　</w:t>
            </w:r>
          </w:p>
        </w:tc>
      </w:tr>
      <w:tr w:rsidR="00B84D9C" w:rsidRPr="00B15337" w:rsidTr="00121549">
        <w:trPr>
          <w:trHeight w:val="499"/>
        </w:trPr>
        <w:tc>
          <w:tcPr>
            <w:tcW w:w="25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84D9C" w:rsidRPr="00B15337" w:rsidRDefault="00B84D9C" w:rsidP="00121549">
            <w:pPr>
              <w:widowControl/>
              <w:jc w:val="left"/>
              <w:rPr>
                <w:rFonts w:ascii="宋体" w:hAnsi="宋体" w:cs="宋体"/>
                <w:kern w:val="0"/>
                <w:sz w:val="22"/>
                <w:szCs w:val="22"/>
              </w:rPr>
            </w:pPr>
            <w:r w:rsidRPr="00B15337">
              <w:rPr>
                <w:rFonts w:ascii="宋体" w:hAnsi="宋体" w:cs="宋体" w:hint="eastAsia"/>
                <w:kern w:val="0"/>
                <w:sz w:val="22"/>
                <w:szCs w:val="22"/>
              </w:rPr>
              <w:t>是否经过产品或体系认证</w:t>
            </w:r>
          </w:p>
        </w:tc>
        <w:tc>
          <w:tcPr>
            <w:tcW w:w="72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84D9C" w:rsidRPr="00B15337" w:rsidRDefault="00B84D9C" w:rsidP="00121549">
            <w:pPr>
              <w:widowControl/>
              <w:jc w:val="center"/>
              <w:rPr>
                <w:rFonts w:ascii="黑体" w:eastAsia="黑体" w:hAnsi="黑体" w:cs="宋体"/>
                <w:kern w:val="0"/>
                <w:sz w:val="20"/>
                <w:szCs w:val="20"/>
              </w:rPr>
            </w:pPr>
            <w:r w:rsidRPr="00B15337">
              <w:rPr>
                <w:rFonts w:ascii="黑体" w:eastAsia="黑体" w:hAnsi="黑体" w:cs="宋体" w:hint="eastAsia"/>
                <w:kern w:val="0"/>
                <w:sz w:val="20"/>
                <w:szCs w:val="20"/>
              </w:rPr>
              <w:t xml:space="preserve">　</w:t>
            </w:r>
          </w:p>
        </w:tc>
      </w:tr>
      <w:tr w:rsidR="00B84D9C" w:rsidRPr="00B15337" w:rsidTr="00121549">
        <w:trPr>
          <w:trHeight w:val="499"/>
        </w:trPr>
        <w:tc>
          <w:tcPr>
            <w:tcW w:w="25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84D9C" w:rsidRPr="00B15337" w:rsidRDefault="00B84D9C" w:rsidP="00121549">
            <w:pPr>
              <w:widowControl/>
              <w:jc w:val="left"/>
              <w:rPr>
                <w:rFonts w:ascii="宋体" w:hAnsi="宋体" w:cs="宋体"/>
                <w:kern w:val="0"/>
                <w:sz w:val="22"/>
                <w:szCs w:val="22"/>
              </w:rPr>
            </w:pPr>
            <w:r w:rsidRPr="00B15337">
              <w:rPr>
                <w:rFonts w:ascii="宋体" w:hAnsi="宋体" w:cs="宋体" w:hint="eastAsia"/>
                <w:kern w:val="0"/>
                <w:sz w:val="22"/>
                <w:szCs w:val="22"/>
              </w:rPr>
              <w:t>生产、检测设备情况</w:t>
            </w:r>
          </w:p>
        </w:tc>
        <w:tc>
          <w:tcPr>
            <w:tcW w:w="72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84D9C" w:rsidRPr="00B15337" w:rsidRDefault="00B84D9C" w:rsidP="00121549">
            <w:pPr>
              <w:widowControl/>
              <w:jc w:val="center"/>
              <w:rPr>
                <w:rFonts w:ascii="黑体" w:eastAsia="黑体" w:hAnsi="黑体" w:cs="宋体"/>
                <w:kern w:val="0"/>
                <w:sz w:val="20"/>
                <w:szCs w:val="20"/>
              </w:rPr>
            </w:pPr>
            <w:r w:rsidRPr="00B15337">
              <w:rPr>
                <w:rFonts w:ascii="黑体" w:eastAsia="黑体" w:hAnsi="黑体" w:cs="宋体" w:hint="eastAsia"/>
                <w:kern w:val="0"/>
                <w:sz w:val="20"/>
                <w:szCs w:val="20"/>
              </w:rPr>
              <w:t xml:space="preserve">　</w:t>
            </w:r>
          </w:p>
        </w:tc>
      </w:tr>
      <w:tr w:rsidR="00B84D9C" w:rsidRPr="00B15337" w:rsidTr="00121549">
        <w:trPr>
          <w:trHeight w:val="499"/>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D9C" w:rsidRPr="00B15337" w:rsidRDefault="00B84D9C" w:rsidP="00121549">
            <w:pPr>
              <w:widowControl/>
              <w:jc w:val="left"/>
              <w:rPr>
                <w:rFonts w:ascii="宋体" w:hAnsi="宋体" w:cs="宋体"/>
                <w:kern w:val="0"/>
                <w:sz w:val="22"/>
                <w:szCs w:val="22"/>
              </w:rPr>
            </w:pPr>
            <w:r w:rsidRPr="00B15337">
              <w:rPr>
                <w:rFonts w:ascii="宋体" w:hAnsi="宋体" w:cs="宋体" w:hint="eastAsia"/>
                <w:kern w:val="0"/>
                <w:sz w:val="22"/>
                <w:szCs w:val="22"/>
              </w:rPr>
              <w:t>保证措施</w:t>
            </w:r>
          </w:p>
        </w:tc>
        <w:tc>
          <w:tcPr>
            <w:tcW w:w="7200" w:type="dxa"/>
            <w:gridSpan w:val="5"/>
            <w:tcBorders>
              <w:top w:val="single" w:sz="4" w:space="0" w:color="auto"/>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黑体" w:eastAsia="黑体" w:hAnsi="黑体" w:cs="宋体"/>
                <w:kern w:val="0"/>
                <w:sz w:val="20"/>
                <w:szCs w:val="20"/>
              </w:rPr>
            </w:pPr>
            <w:r w:rsidRPr="00B15337">
              <w:rPr>
                <w:rFonts w:ascii="黑体" w:eastAsia="黑体" w:hAnsi="黑体" w:cs="宋体" w:hint="eastAsia"/>
                <w:kern w:val="0"/>
                <w:sz w:val="20"/>
                <w:szCs w:val="20"/>
              </w:rPr>
              <w:t xml:space="preserve">　</w:t>
            </w:r>
          </w:p>
        </w:tc>
      </w:tr>
      <w:tr w:rsidR="00B84D9C" w:rsidRPr="00B15337" w:rsidTr="00121549">
        <w:trPr>
          <w:trHeight w:val="499"/>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D9C" w:rsidRPr="00B15337" w:rsidRDefault="00B84D9C" w:rsidP="00121549">
            <w:pPr>
              <w:widowControl/>
              <w:jc w:val="left"/>
              <w:rPr>
                <w:rFonts w:ascii="宋体" w:hAnsi="宋体" w:cs="宋体"/>
                <w:kern w:val="0"/>
                <w:sz w:val="22"/>
                <w:szCs w:val="22"/>
              </w:rPr>
            </w:pPr>
            <w:r w:rsidRPr="00B15337">
              <w:rPr>
                <w:rFonts w:ascii="宋体" w:hAnsi="宋体" w:cs="宋体" w:hint="eastAsia"/>
                <w:kern w:val="0"/>
                <w:sz w:val="22"/>
                <w:szCs w:val="22"/>
              </w:rPr>
              <w:t>有何售后服务</w:t>
            </w:r>
          </w:p>
        </w:tc>
        <w:tc>
          <w:tcPr>
            <w:tcW w:w="7200" w:type="dxa"/>
            <w:gridSpan w:val="5"/>
            <w:tcBorders>
              <w:top w:val="single" w:sz="4" w:space="0" w:color="auto"/>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黑体" w:eastAsia="黑体" w:hAnsi="黑体" w:cs="宋体"/>
                <w:kern w:val="0"/>
                <w:sz w:val="20"/>
                <w:szCs w:val="20"/>
              </w:rPr>
            </w:pPr>
            <w:r w:rsidRPr="00B15337">
              <w:rPr>
                <w:rFonts w:ascii="黑体" w:eastAsia="黑体" w:hAnsi="黑体" w:cs="宋体" w:hint="eastAsia"/>
                <w:kern w:val="0"/>
                <w:sz w:val="20"/>
                <w:szCs w:val="20"/>
              </w:rPr>
              <w:t xml:space="preserve">　</w:t>
            </w:r>
          </w:p>
        </w:tc>
      </w:tr>
      <w:tr w:rsidR="00B84D9C" w:rsidRPr="00B15337" w:rsidTr="00121549">
        <w:trPr>
          <w:trHeight w:val="499"/>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D9C" w:rsidRPr="00B15337" w:rsidRDefault="00B84D9C" w:rsidP="00121549">
            <w:pPr>
              <w:widowControl/>
              <w:jc w:val="left"/>
              <w:rPr>
                <w:rFonts w:ascii="宋体" w:hAnsi="宋体" w:cs="宋体"/>
                <w:kern w:val="0"/>
                <w:sz w:val="22"/>
                <w:szCs w:val="22"/>
              </w:rPr>
            </w:pPr>
            <w:r w:rsidRPr="00B15337">
              <w:rPr>
                <w:rFonts w:ascii="宋体" w:hAnsi="宋体" w:cs="宋体" w:hint="eastAsia"/>
                <w:kern w:val="0"/>
                <w:sz w:val="22"/>
                <w:szCs w:val="22"/>
              </w:rPr>
              <w:t>企业负责人签字</w:t>
            </w:r>
          </w:p>
        </w:tc>
        <w:tc>
          <w:tcPr>
            <w:tcW w:w="7200" w:type="dxa"/>
            <w:gridSpan w:val="5"/>
            <w:tcBorders>
              <w:top w:val="single" w:sz="4" w:space="0" w:color="auto"/>
              <w:left w:val="nil"/>
              <w:bottom w:val="single" w:sz="4" w:space="0" w:color="auto"/>
              <w:right w:val="single" w:sz="4" w:space="0" w:color="auto"/>
            </w:tcBorders>
            <w:shd w:val="clear" w:color="auto" w:fill="auto"/>
            <w:noWrap/>
            <w:vAlign w:val="center"/>
            <w:hideMark/>
          </w:tcPr>
          <w:p w:rsidR="00B84D9C" w:rsidRPr="00B15337" w:rsidRDefault="00B84D9C" w:rsidP="00121549">
            <w:pPr>
              <w:widowControl/>
              <w:jc w:val="center"/>
              <w:rPr>
                <w:rFonts w:ascii="黑体" w:eastAsia="黑体" w:hAnsi="黑体" w:cs="宋体"/>
                <w:kern w:val="0"/>
                <w:sz w:val="20"/>
                <w:szCs w:val="20"/>
              </w:rPr>
            </w:pPr>
            <w:r w:rsidRPr="00B15337">
              <w:rPr>
                <w:rFonts w:ascii="黑体" w:eastAsia="黑体" w:hAnsi="黑体" w:cs="宋体" w:hint="eastAsia"/>
                <w:kern w:val="0"/>
                <w:sz w:val="20"/>
                <w:szCs w:val="20"/>
              </w:rPr>
              <w:t xml:space="preserve">　</w:t>
            </w:r>
          </w:p>
        </w:tc>
      </w:tr>
      <w:tr w:rsidR="00B84D9C" w:rsidRPr="00B15337" w:rsidTr="00121549">
        <w:trPr>
          <w:trHeight w:val="165"/>
        </w:trPr>
        <w:tc>
          <w:tcPr>
            <w:tcW w:w="1260" w:type="dxa"/>
            <w:tcBorders>
              <w:top w:val="nil"/>
              <w:left w:val="nil"/>
              <w:bottom w:val="nil"/>
              <w:right w:val="nil"/>
            </w:tcBorders>
            <w:shd w:val="clear" w:color="auto" w:fill="auto"/>
            <w:noWrap/>
            <w:vAlign w:val="center"/>
            <w:hideMark/>
          </w:tcPr>
          <w:p w:rsidR="00B84D9C" w:rsidRPr="00B15337" w:rsidRDefault="00B84D9C" w:rsidP="00121549">
            <w:pPr>
              <w:widowControl/>
              <w:jc w:val="left"/>
              <w:rPr>
                <w:rFonts w:ascii="宋体" w:hAnsi="宋体" w:cs="宋体"/>
                <w:kern w:val="0"/>
                <w:sz w:val="22"/>
                <w:szCs w:val="22"/>
              </w:rPr>
            </w:pPr>
          </w:p>
        </w:tc>
        <w:tc>
          <w:tcPr>
            <w:tcW w:w="1260" w:type="dxa"/>
            <w:tcBorders>
              <w:top w:val="nil"/>
              <w:left w:val="nil"/>
              <w:bottom w:val="nil"/>
              <w:right w:val="nil"/>
            </w:tcBorders>
            <w:shd w:val="clear" w:color="auto" w:fill="auto"/>
            <w:noWrap/>
            <w:vAlign w:val="center"/>
            <w:hideMark/>
          </w:tcPr>
          <w:p w:rsidR="00B84D9C" w:rsidRPr="00B15337" w:rsidRDefault="00B84D9C" w:rsidP="00121549">
            <w:pPr>
              <w:widowControl/>
              <w:jc w:val="left"/>
              <w:rPr>
                <w:rFonts w:ascii="宋体" w:hAnsi="宋体" w:cs="宋体"/>
                <w:kern w:val="0"/>
                <w:sz w:val="22"/>
                <w:szCs w:val="22"/>
              </w:rPr>
            </w:pPr>
          </w:p>
        </w:tc>
        <w:tc>
          <w:tcPr>
            <w:tcW w:w="1860" w:type="dxa"/>
            <w:tcBorders>
              <w:top w:val="nil"/>
              <w:left w:val="nil"/>
              <w:bottom w:val="nil"/>
              <w:right w:val="nil"/>
            </w:tcBorders>
            <w:shd w:val="clear" w:color="auto" w:fill="auto"/>
            <w:noWrap/>
            <w:vAlign w:val="center"/>
            <w:hideMark/>
          </w:tcPr>
          <w:p w:rsidR="00B84D9C" w:rsidRPr="00B15337" w:rsidRDefault="00B84D9C" w:rsidP="00121549">
            <w:pPr>
              <w:widowControl/>
              <w:jc w:val="center"/>
              <w:rPr>
                <w:rFonts w:ascii="黑体" w:eastAsia="黑体" w:hAnsi="黑体" w:cs="宋体"/>
                <w:kern w:val="0"/>
                <w:sz w:val="20"/>
                <w:szCs w:val="20"/>
              </w:rPr>
            </w:pPr>
          </w:p>
        </w:tc>
        <w:tc>
          <w:tcPr>
            <w:tcW w:w="1060" w:type="dxa"/>
            <w:tcBorders>
              <w:top w:val="nil"/>
              <w:left w:val="nil"/>
              <w:bottom w:val="nil"/>
              <w:right w:val="nil"/>
            </w:tcBorders>
            <w:shd w:val="clear" w:color="auto" w:fill="auto"/>
            <w:noWrap/>
            <w:vAlign w:val="center"/>
            <w:hideMark/>
          </w:tcPr>
          <w:p w:rsidR="00B84D9C" w:rsidRPr="00B15337" w:rsidRDefault="00B84D9C" w:rsidP="00121549">
            <w:pPr>
              <w:widowControl/>
              <w:jc w:val="center"/>
              <w:rPr>
                <w:rFonts w:ascii="黑体" w:eastAsia="黑体" w:hAnsi="黑体" w:cs="宋体"/>
                <w:kern w:val="0"/>
                <w:sz w:val="20"/>
                <w:szCs w:val="20"/>
              </w:rPr>
            </w:pPr>
          </w:p>
        </w:tc>
        <w:tc>
          <w:tcPr>
            <w:tcW w:w="1700" w:type="dxa"/>
            <w:tcBorders>
              <w:top w:val="nil"/>
              <w:left w:val="nil"/>
              <w:bottom w:val="nil"/>
              <w:right w:val="nil"/>
            </w:tcBorders>
            <w:shd w:val="clear" w:color="auto" w:fill="auto"/>
            <w:noWrap/>
            <w:vAlign w:val="center"/>
            <w:hideMark/>
          </w:tcPr>
          <w:p w:rsidR="00B84D9C" w:rsidRPr="00B15337" w:rsidRDefault="00B84D9C" w:rsidP="00121549">
            <w:pPr>
              <w:widowControl/>
              <w:jc w:val="center"/>
              <w:rPr>
                <w:rFonts w:ascii="黑体" w:eastAsia="黑体" w:hAnsi="黑体" w:cs="宋体"/>
                <w:kern w:val="0"/>
                <w:sz w:val="20"/>
                <w:szCs w:val="20"/>
              </w:rPr>
            </w:pPr>
          </w:p>
        </w:tc>
        <w:tc>
          <w:tcPr>
            <w:tcW w:w="1060" w:type="dxa"/>
            <w:tcBorders>
              <w:top w:val="nil"/>
              <w:left w:val="nil"/>
              <w:bottom w:val="nil"/>
              <w:right w:val="nil"/>
            </w:tcBorders>
            <w:shd w:val="clear" w:color="auto" w:fill="auto"/>
            <w:noWrap/>
            <w:vAlign w:val="center"/>
            <w:hideMark/>
          </w:tcPr>
          <w:p w:rsidR="00B84D9C" w:rsidRPr="00B15337" w:rsidRDefault="00B84D9C" w:rsidP="00121549">
            <w:pPr>
              <w:widowControl/>
              <w:jc w:val="center"/>
              <w:rPr>
                <w:rFonts w:ascii="黑体" w:eastAsia="黑体" w:hAnsi="黑体" w:cs="宋体"/>
                <w:kern w:val="0"/>
                <w:sz w:val="20"/>
                <w:szCs w:val="20"/>
              </w:rPr>
            </w:pPr>
          </w:p>
        </w:tc>
        <w:tc>
          <w:tcPr>
            <w:tcW w:w="1520" w:type="dxa"/>
            <w:tcBorders>
              <w:top w:val="nil"/>
              <w:left w:val="nil"/>
              <w:bottom w:val="nil"/>
              <w:right w:val="nil"/>
            </w:tcBorders>
            <w:shd w:val="clear" w:color="auto" w:fill="auto"/>
            <w:noWrap/>
            <w:vAlign w:val="center"/>
            <w:hideMark/>
          </w:tcPr>
          <w:p w:rsidR="00B84D9C" w:rsidRPr="00B15337" w:rsidRDefault="00B84D9C" w:rsidP="00121549">
            <w:pPr>
              <w:widowControl/>
              <w:jc w:val="center"/>
              <w:rPr>
                <w:rFonts w:ascii="黑体" w:eastAsia="黑体" w:hAnsi="黑体" w:cs="宋体"/>
                <w:kern w:val="0"/>
                <w:sz w:val="20"/>
                <w:szCs w:val="20"/>
              </w:rPr>
            </w:pPr>
          </w:p>
        </w:tc>
      </w:tr>
      <w:tr w:rsidR="00B84D9C" w:rsidRPr="00B15337" w:rsidTr="00121549">
        <w:trPr>
          <w:trHeight w:val="600"/>
        </w:trPr>
        <w:tc>
          <w:tcPr>
            <w:tcW w:w="2520" w:type="dxa"/>
            <w:gridSpan w:val="2"/>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r w:rsidRPr="00B15337">
              <w:rPr>
                <w:rFonts w:ascii="宋体" w:hAnsi="宋体" w:cs="宋体" w:hint="eastAsia"/>
                <w:kern w:val="0"/>
                <w:sz w:val="24"/>
              </w:rPr>
              <w:t>单位：解化化工分公司</w:t>
            </w:r>
          </w:p>
        </w:tc>
        <w:tc>
          <w:tcPr>
            <w:tcW w:w="186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p>
        </w:tc>
        <w:tc>
          <w:tcPr>
            <w:tcW w:w="106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p>
        </w:tc>
        <w:tc>
          <w:tcPr>
            <w:tcW w:w="170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p>
        </w:tc>
        <w:tc>
          <w:tcPr>
            <w:tcW w:w="106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p>
        </w:tc>
        <w:tc>
          <w:tcPr>
            <w:tcW w:w="152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p>
        </w:tc>
      </w:tr>
      <w:tr w:rsidR="00B84D9C" w:rsidRPr="00B15337" w:rsidTr="00121549">
        <w:trPr>
          <w:trHeight w:val="600"/>
        </w:trPr>
        <w:tc>
          <w:tcPr>
            <w:tcW w:w="2520" w:type="dxa"/>
            <w:gridSpan w:val="2"/>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r w:rsidRPr="00B15337">
              <w:rPr>
                <w:rFonts w:ascii="宋体" w:hAnsi="宋体" w:cs="宋体" w:hint="eastAsia"/>
                <w:kern w:val="0"/>
                <w:sz w:val="24"/>
              </w:rPr>
              <w:t>电话：0873-7164841</w:t>
            </w:r>
          </w:p>
        </w:tc>
        <w:tc>
          <w:tcPr>
            <w:tcW w:w="2920" w:type="dxa"/>
            <w:gridSpan w:val="2"/>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r w:rsidRPr="00B15337">
              <w:rPr>
                <w:rFonts w:ascii="宋体" w:hAnsi="宋体" w:cs="宋体" w:hint="eastAsia"/>
                <w:kern w:val="0"/>
                <w:sz w:val="24"/>
              </w:rPr>
              <w:t>传真：0873-7163349</w:t>
            </w:r>
          </w:p>
        </w:tc>
        <w:tc>
          <w:tcPr>
            <w:tcW w:w="4280" w:type="dxa"/>
            <w:gridSpan w:val="3"/>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r w:rsidRPr="00B15337">
              <w:rPr>
                <w:rFonts w:ascii="宋体" w:hAnsi="宋体" w:cs="宋体" w:hint="eastAsia"/>
                <w:kern w:val="0"/>
                <w:sz w:val="24"/>
              </w:rPr>
              <w:t>地址：云南省开远市小花桥</w:t>
            </w:r>
          </w:p>
        </w:tc>
      </w:tr>
      <w:tr w:rsidR="00B84D9C" w:rsidRPr="00B15337" w:rsidTr="00121549">
        <w:trPr>
          <w:trHeight w:val="600"/>
        </w:trPr>
        <w:tc>
          <w:tcPr>
            <w:tcW w:w="2520" w:type="dxa"/>
            <w:gridSpan w:val="2"/>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r w:rsidRPr="00B15337">
              <w:rPr>
                <w:rFonts w:ascii="宋体" w:hAnsi="宋体" w:cs="宋体" w:hint="eastAsia"/>
                <w:kern w:val="0"/>
                <w:sz w:val="24"/>
              </w:rPr>
              <w:t>联系人：</w:t>
            </w:r>
            <w:r>
              <w:rPr>
                <w:rFonts w:ascii="宋体" w:hAnsi="宋体" w:cs="宋体" w:hint="eastAsia"/>
                <w:kern w:val="0"/>
                <w:sz w:val="24"/>
              </w:rPr>
              <w:t>刘志坚</w:t>
            </w:r>
          </w:p>
        </w:tc>
        <w:tc>
          <w:tcPr>
            <w:tcW w:w="186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r w:rsidRPr="00B15337">
              <w:rPr>
                <w:rFonts w:ascii="宋体" w:hAnsi="宋体" w:cs="宋体" w:hint="eastAsia"/>
                <w:kern w:val="0"/>
                <w:sz w:val="24"/>
              </w:rPr>
              <w:t>发文日期：</w:t>
            </w:r>
          </w:p>
        </w:tc>
        <w:tc>
          <w:tcPr>
            <w:tcW w:w="106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p>
        </w:tc>
        <w:tc>
          <w:tcPr>
            <w:tcW w:w="170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r w:rsidRPr="00B15337">
              <w:rPr>
                <w:rFonts w:ascii="宋体" w:hAnsi="宋体" w:cs="宋体" w:hint="eastAsia"/>
                <w:kern w:val="0"/>
                <w:sz w:val="24"/>
              </w:rPr>
              <w:t>邮编：661600</w:t>
            </w:r>
          </w:p>
        </w:tc>
        <w:tc>
          <w:tcPr>
            <w:tcW w:w="106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p>
        </w:tc>
        <w:tc>
          <w:tcPr>
            <w:tcW w:w="1520" w:type="dxa"/>
            <w:tcBorders>
              <w:top w:val="nil"/>
              <w:left w:val="nil"/>
              <w:bottom w:val="nil"/>
              <w:right w:val="nil"/>
            </w:tcBorders>
            <w:shd w:val="clear" w:color="auto" w:fill="auto"/>
            <w:noWrap/>
            <w:vAlign w:val="bottom"/>
            <w:hideMark/>
          </w:tcPr>
          <w:p w:rsidR="00B84D9C" w:rsidRPr="00B15337" w:rsidRDefault="00B84D9C" w:rsidP="00121549">
            <w:pPr>
              <w:widowControl/>
              <w:jc w:val="left"/>
              <w:rPr>
                <w:rFonts w:ascii="宋体" w:hAnsi="宋体" w:cs="宋体"/>
                <w:kern w:val="0"/>
                <w:sz w:val="24"/>
              </w:rPr>
            </w:pPr>
          </w:p>
        </w:tc>
      </w:tr>
    </w:tbl>
    <w:p w:rsidR="00B84D9C" w:rsidRDefault="00B84D9C" w:rsidP="00B84D9C">
      <w:pPr>
        <w:ind w:firstLineChars="2700" w:firstLine="5670"/>
        <w:jc w:val="left"/>
      </w:pPr>
    </w:p>
    <w:p w:rsidR="00B84D9C" w:rsidRDefault="00B84D9C" w:rsidP="00B84D9C">
      <w:pPr>
        <w:ind w:firstLineChars="2700" w:firstLine="5670"/>
        <w:jc w:val="left"/>
        <w:rPr>
          <w:rFonts w:ascii="宋体" w:hAnsi="宋体" w:cs="宋体"/>
          <w:szCs w:val="21"/>
        </w:rPr>
      </w:pPr>
    </w:p>
    <w:p w:rsidR="00B84D9C" w:rsidRDefault="00B84D9C" w:rsidP="00B84D9C">
      <w:pPr>
        <w:ind w:firstLineChars="2700" w:firstLine="5670"/>
        <w:jc w:val="left"/>
        <w:rPr>
          <w:rFonts w:ascii="宋体" w:hAnsi="宋体" w:cs="宋体"/>
          <w:szCs w:val="21"/>
        </w:rPr>
      </w:pPr>
    </w:p>
    <w:p w:rsidR="00B84D9C" w:rsidRDefault="00B84D9C" w:rsidP="00B84D9C">
      <w:pPr>
        <w:jc w:val="left"/>
        <w:rPr>
          <w:rFonts w:ascii="宋体" w:hAnsi="宋体" w:cs="宋体"/>
          <w:szCs w:val="21"/>
        </w:rPr>
      </w:pPr>
      <w:r>
        <w:rPr>
          <w:rFonts w:ascii="宋体" w:hAnsi="宋体" w:cs="宋体" w:hint="eastAsia"/>
          <w:szCs w:val="21"/>
        </w:rPr>
        <w:t>附件：</w:t>
      </w:r>
      <w:bookmarkEnd w:id="76"/>
      <w:r w:rsidR="00CA4E7A">
        <w:rPr>
          <w:rFonts w:ascii="宋体" w:hAnsi="宋体" w:cs="宋体" w:hint="eastAsia"/>
          <w:szCs w:val="21"/>
        </w:rPr>
        <w:t>2</w:t>
      </w:r>
    </w:p>
    <w:p w:rsidR="00B84D9C" w:rsidRDefault="00B84D9C" w:rsidP="00B84D9C">
      <w:pPr>
        <w:pStyle w:val="a6"/>
        <w:rPr>
          <w:rFonts w:hAnsi="宋体"/>
          <w:color w:val="auto"/>
          <w:sz w:val="21"/>
          <w:szCs w:val="21"/>
        </w:rPr>
      </w:pPr>
    </w:p>
    <w:p w:rsidR="00B84D9C" w:rsidRDefault="00B84D9C" w:rsidP="00B84D9C">
      <w:pPr>
        <w:pStyle w:val="a6"/>
        <w:rPr>
          <w:rFonts w:hAnsi="宋体"/>
          <w:color w:val="auto"/>
          <w:sz w:val="21"/>
          <w:szCs w:val="21"/>
        </w:rPr>
      </w:pPr>
      <w:r w:rsidRPr="00551BF4">
        <w:rPr>
          <w:rFonts w:hAnsi="宋体"/>
          <w:color w:val="auto"/>
          <w:kern w:val="2"/>
          <w:sz w:val="21"/>
          <w:szCs w:val="21"/>
        </w:rPr>
        <w:t>（请提供相关附件）</w:t>
      </w:r>
    </w:p>
    <w:p w:rsidR="00B84D9C" w:rsidRDefault="00B84D9C" w:rsidP="00B84D9C">
      <w:pPr>
        <w:pStyle w:val="a6"/>
        <w:rPr>
          <w:rFonts w:hAnsi="宋体"/>
          <w:color w:val="auto"/>
          <w:sz w:val="21"/>
          <w:szCs w:val="21"/>
        </w:rPr>
      </w:pPr>
    </w:p>
    <w:p w:rsidR="00B84D9C" w:rsidRDefault="00B84D9C" w:rsidP="00B84D9C">
      <w:pPr>
        <w:spacing w:before="193"/>
        <w:ind w:right="297"/>
        <w:jc w:val="center"/>
        <w:rPr>
          <w:rFonts w:ascii="宋体" w:hAnsi="宋体" w:cs="宋体"/>
          <w:sz w:val="28"/>
          <w:szCs w:val="28"/>
        </w:rPr>
      </w:pPr>
      <w:r>
        <w:rPr>
          <w:rFonts w:ascii="宋体" w:hAnsi="宋体" w:cs="宋体" w:hint="eastAsia"/>
          <w:sz w:val="28"/>
          <w:szCs w:val="28"/>
        </w:rPr>
        <w:t>参与报名确认回执</w:t>
      </w:r>
    </w:p>
    <w:p w:rsidR="00B84D9C" w:rsidRDefault="00B84D9C" w:rsidP="00B84D9C">
      <w:pPr>
        <w:pStyle w:val="a6"/>
        <w:rPr>
          <w:rFonts w:hAnsi="宋体"/>
          <w:color w:val="auto"/>
          <w:sz w:val="21"/>
          <w:szCs w:val="21"/>
        </w:rPr>
      </w:pPr>
    </w:p>
    <w:p w:rsidR="00B84D9C" w:rsidRDefault="00B84D9C" w:rsidP="00B84D9C">
      <w:pPr>
        <w:pStyle w:val="a6"/>
        <w:spacing w:before="8"/>
        <w:rPr>
          <w:rFonts w:hAnsi="宋体"/>
          <w:color w:val="auto"/>
          <w:sz w:val="21"/>
          <w:szCs w:val="21"/>
        </w:rPr>
      </w:pPr>
    </w:p>
    <w:p w:rsidR="00B84D9C" w:rsidRDefault="00B84D9C" w:rsidP="00B84D9C">
      <w:pPr>
        <w:pStyle w:val="a6"/>
        <w:tabs>
          <w:tab w:val="left" w:pos="2291"/>
        </w:tabs>
        <w:spacing w:before="78"/>
        <w:jc w:val="left"/>
        <w:rPr>
          <w:rFonts w:hAnsi="宋体"/>
          <w:color w:val="auto"/>
          <w:sz w:val="21"/>
          <w:szCs w:val="21"/>
        </w:rPr>
      </w:pPr>
      <w:r>
        <w:rPr>
          <w:rFonts w:hAnsi="宋体" w:hint="eastAsia"/>
          <w:color w:val="auto"/>
          <w:sz w:val="21"/>
          <w:szCs w:val="21"/>
        </w:rPr>
        <w:t>云南解化清洁能源开发有限公司解化化工分公司：</w:t>
      </w:r>
    </w:p>
    <w:p w:rsidR="00B84D9C" w:rsidRDefault="00B84D9C" w:rsidP="00B84D9C">
      <w:pPr>
        <w:spacing w:line="360" w:lineRule="auto"/>
        <w:ind w:firstLineChars="200" w:firstLine="420"/>
        <w:jc w:val="left"/>
      </w:pPr>
      <w:r>
        <w:rPr>
          <w:rFonts w:hint="eastAsia"/>
        </w:rPr>
        <w:t>我公司对</w:t>
      </w:r>
      <w:r>
        <w:rPr>
          <w:rFonts w:hint="eastAsia"/>
          <w:u w:val="single"/>
        </w:rPr>
        <w:t>云南解化清洁能源开发有限公司解化化工分公司物资采购报名公告</w:t>
      </w:r>
      <w:r>
        <w:rPr>
          <w:rFonts w:hint="eastAsia"/>
        </w:rPr>
        <w:t>已知悉，我公司将按公告要求参加贵公司此项采购活动，并作出以下承诺：</w:t>
      </w:r>
    </w:p>
    <w:p w:rsidR="00B84D9C" w:rsidRDefault="00B84D9C" w:rsidP="00B84D9C">
      <w:pPr>
        <w:spacing w:line="360" w:lineRule="auto"/>
        <w:ind w:firstLineChars="200" w:firstLine="420"/>
        <w:jc w:val="left"/>
      </w:pPr>
      <w:r>
        <w:rPr>
          <w:rFonts w:hint="eastAsia"/>
        </w:rPr>
        <w:t>1.</w:t>
      </w:r>
      <w:r>
        <w:rPr>
          <w:rFonts w:hint="eastAsia"/>
        </w:rPr>
        <w:t>我公司提供的相关服务不会构成对任何第三方的专利、版权、商标权、商业秘密等知识产权或其他财产权利的侵犯；我公司对服务期间知悉的涉及采购人发展战略、经营决策、企业管理、商业机密等内容进行严格保密；如有上述情况发生，责任由我公司承担。</w:t>
      </w:r>
    </w:p>
    <w:p w:rsidR="00B84D9C" w:rsidRDefault="00B84D9C" w:rsidP="00B84D9C">
      <w:pPr>
        <w:spacing w:line="360" w:lineRule="auto"/>
        <w:ind w:firstLineChars="200" w:firstLine="420"/>
        <w:jc w:val="left"/>
      </w:pPr>
      <w:r>
        <w:rPr>
          <w:rFonts w:hint="eastAsia"/>
        </w:rPr>
        <w:t>2.</w:t>
      </w:r>
      <w:r>
        <w:rPr>
          <w:rFonts w:hint="eastAsia"/>
        </w:rPr>
        <w:t>我公司不属于与采购人存在利害关系可能影响采购公正性的法人、其他组织或者个人。</w:t>
      </w:r>
    </w:p>
    <w:p w:rsidR="00B84D9C" w:rsidRDefault="00B84D9C" w:rsidP="00B84D9C">
      <w:pPr>
        <w:spacing w:line="360" w:lineRule="auto"/>
        <w:ind w:firstLineChars="200" w:firstLine="420"/>
        <w:jc w:val="left"/>
      </w:pPr>
      <w:r>
        <w:rPr>
          <w:rFonts w:hint="eastAsia"/>
        </w:rPr>
        <w:t>3.</w:t>
      </w:r>
      <w:r>
        <w:rPr>
          <w:rFonts w:hint="eastAsia"/>
        </w:rPr>
        <w:t>我公司并确认</w:t>
      </w:r>
      <w:r>
        <w:rPr>
          <w:rFonts w:hint="eastAsia"/>
          <w:u w:val="single"/>
        </w:rPr>
        <w:t xml:space="preserve"> </w:t>
      </w:r>
      <w:r>
        <w:rPr>
          <w:rFonts w:hint="eastAsia"/>
          <w:u w:val="single"/>
        </w:rPr>
        <w:t>参加</w:t>
      </w:r>
      <w:r>
        <w:rPr>
          <w:rFonts w:hint="eastAsia"/>
          <w:u w:val="single"/>
        </w:rPr>
        <w:t xml:space="preserve"> </w:t>
      </w:r>
      <w:r>
        <w:rPr>
          <w:rFonts w:hint="eastAsia"/>
        </w:rPr>
        <w:t>本次采购报名。</w:t>
      </w:r>
    </w:p>
    <w:p w:rsidR="00B84D9C" w:rsidRDefault="00B84D9C" w:rsidP="00B84D9C">
      <w:pPr>
        <w:spacing w:line="360" w:lineRule="auto"/>
        <w:ind w:firstLineChars="200" w:firstLine="420"/>
        <w:jc w:val="left"/>
      </w:pPr>
      <w:r>
        <w:rPr>
          <w:rFonts w:hint="eastAsia"/>
        </w:rPr>
        <w:t>联系人：</w:t>
      </w:r>
    </w:p>
    <w:p w:rsidR="00B84D9C" w:rsidRDefault="00B84D9C" w:rsidP="00B84D9C">
      <w:pPr>
        <w:spacing w:line="360" w:lineRule="auto"/>
        <w:ind w:firstLineChars="200" w:firstLine="420"/>
        <w:jc w:val="left"/>
      </w:pPr>
      <w:r>
        <w:rPr>
          <w:rFonts w:hint="eastAsia"/>
        </w:rPr>
        <w:t>联系人电话：</w:t>
      </w:r>
    </w:p>
    <w:p w:rsidR="00B84D9C" w:rsidRDefault="00B84D9C" w:rsidP="00B84D9C">
      <w:pPr>
        <w:spacing w:line="360" w:lineRule="auto"/>
        <w:ind w:firstLineChars="200" w:firstLine="420"/>
        <w:jc w:val="left"/>
      </w:pPr>
      <w:r>
        <w:rPr>
          <w:rFonts w:hint="eastAsia"/>
        </w:rPr>
        <w:t>电子邮箱：</w:t>
      </w:r>
    </w:p>
    <w:p w:rsidR="00B84D9C" w:rsidRDefault="00B84D9C" w:rsidP="00B84D9C">
      <w:pPr>
        <w:pStyle w:val="a6"/>
        <w:spacing w:before="2"/>
        <w:ind w:left="822"/>
        <w:jc w:val="left"/>
        <w:rPr>
          <w:rFonts w:hAnsi="宋体"/>
          <w:color w:val="auto"/>
          <w:sz w:val="21"/>
          <w:szCs w:val="21"/>
        </w:rPr>
      </w:pPr>
      <w:r>
        <w:rPr>
          <w:rFonts w:hAnsi="宋体" w:hint="eastAsia"/>
          <w:color w:val="auto"/>
          <w:sz w:val="21"/>
          <w:szCs w:val="21"/>
        </w:rPr>
        <w:t>特此确认。</w:t>
      </w:r>
    </w:p>
    <w:p w:rsidR="00B84D9C" w:rsidRDefault="00B84D9C" w:rsidP="00B84D9C">
      <w:pPr>
        <w:pStyle w:val="a6"/>
        <w:spacing w:before="9"/>
        <w:jc w:val="left"/>
        <w:rPr>
          <w:rFonts w:hAnsi="宋体"/>
          <w:color w:val="auto"/>
          <w:sz w:val="21"/>
          <w:szCs w:val="21"/>
        </w:rPr>
      </w:pPr>
    </w:p>
    <w:p w:rsidR="00B84D9C" w:rsidRDefault="00B84D9C" w:rsidP="00B84D9C">
      <w:pPr>
        <w:pStyle w:val="a6"/>
        <w:tabs>
          <w:tab w:val="left" w:pos="7538"/>
        </w:tabs>
        <w:ind w:left="3341"/>
        <w:jc w:val="left"/>
        <w:rPr>
          <w:rFonts w:hAnsi="宋体"/>
          <w:color w:val="auto"/>
          <w:sz w:val="21"/>
          <w:szCs w:val="21"/>
        </w:rPr>
      </w:pPr>
      <w:r>
        <w:rPr>
          <w:rFonts w:hAnsi="宋体" w:hint="eastAsia"/>
          <w:color w:val="auto"/>
          <w:sz w:val="21"/>
          <w:szCs w:val="21"/>
        </w:rPr>
        <w:t>公司名</w:t>
      </w:r>
      <w:r>
        <w:rPr>
          <w:rFonts w:hAnsi="宋体" w:hint="eastAsia"/>
          <w:color w:val="auto"/>
          <w:spacing w:val="-3"/>
          <w:sz w:val="21"/>
          <w:szCs w:val="21"/>
        </w:rPr>
        <w:t>称</w:t>
      </w:r>
      <w:r>
        <w:rPr>
          <w:rFonts w:hAnsi="宋体" w:hint="eastAsia"/>
          <w:color w:val="auto"/>
          <w:sz w:val="21"/>
          <w:szCs w:val="21"/>
        </w:rPr>
        <w:t>：</w:t>
      </w:r>
      <w:r>
        <w:rPr>
          <w:rFonts w:hAnsi="宋体" w:hint="eastAsia"/>
          <w:color w:val="auto"/>
          <w:sz w:val="21"/>
          <w:szCs w:val="21"/>
          <w:u w:val="single"/>
        </w:rPr>
        <w:t xml:space="preserve"> </w:t>
      </w:r>
      <w:r>
        <w:rPr>
          <w:rFonts w:hAnsi="宋体" w:hint="eastAsia"/>
          <w:color w:val="auto"/>
          <w:sz w:val="21"/>
          <w:szCs w:val="21"/>
          <w:u w:val="single"/>
        </w:rPr>
        <w:tab/>
      </w:r>
      <w:r>
        <w:rPr>
          <w:rFonts w:hAnsi="宋体" w:hint="eastAsia"/>
          <w:color w:val="auto"/>
          <w:sz w:val="21"/>
          <w:szCs w:val="21"/>
        </w:rPr>
        <w:t>（盖公章）</w:t>
      </w:r>
    </w:p>
    <w:p w:rsidR="00B84D9C" w:rsidRDefault="00B84D9C" w:rsidP="00F75EC0">
      <w:pPr>
        <w:pStyle w:val="a6"/>
        <w:ind w:leftChars="1400" w:left="2940" w:firstLineChars="850" w:firstLine="1785"/>
        <w:jc w:val="left"/>
      </w:pPr>
      <w:r>
        <w:rPr>
          <w:rFonts w:hAnsi="宋体" w:hint="eastAsia"/>
          <w:color w:val="auto"/>
          <w:sz w:val="21"/>
          <w:szCs w:val="21"/>
        </w:rPr>
        <w:t>日期：</w:t>
      </w:r>
      <w:r>
        <w:rPr>
          <w:rFonts w:hAnsi="宋体" w:hint="eastAsia"/>
          <w:color w:val="auto"/>
          <w:sz w:val="21"/>
          <w:szCs w:val="21"/>
          <w:u w:val="single"/>
        </w:rPr>
        <w:t xml:space="preserve">     </w:t>
      </w:r>
      <w:r>
        <w:rPr>
          <w:rFonts w:hAnsi="宋体" w:hint="eastAsia"/>
          <w:color w:val="auto"/>
          <w:sz w:val="21"/>
          <w:szCs w:val="21"/>
        </w:rPr>
        <w:t>年</w:t>
      </w:r>
      <w:r>
        <w:rPr>
          <w:rFonts w:hAnsi="宋体" w:hint="eastAsia"/>
          <w:color w:val="auto"/>
          <w:sz w:val="21"/>
          <w:szCs w:val="21"/>
          <w:u w:val="single"/>
        </w:rPr>
        <w:t xml:space="preserve">     </w:t>
      </w:r>
      <w:r>
        <w:rPr>
          <w:rFonts w:hAnsi="宋体" w:hint="eastAsia"/>
          <w:color w:val="auto"/>
          <w:spacing w:val="-3"/>
          <w:sz w:val="21"/>
          <w:szCs w:val="21"/>
        </w:rPr>
        <w:t>月</w:t>
      </w:r>
      <w:r>
        <w:rPr>
          <w:rFonts w:hAnsi="宋体" w:hint="eastAsia"/>
          <w:color w:val="auto"/>
          <w:spacing w:val="-3"/>
          <w:sz w:val="21"/>
          <w:szCs w:val="21"/>
          <w:u w:val="single"/>
        </w:rPr>
        <w:t xml:space="preserve">    日</w:t>
      </w:r>
    </w:p>
    <w:p w:rsidR="00855028" w:rsidRDefault="00855028"/>
    <w:sectPr w:rsidR="00855028" w:rsidSect="0034689A">
      <w:footerReference w:type="default" r:id="rId6"/>
      <w:headerReference w:type="first" r:id="rId7"/>
      <w:footerReference w:type="first" r:id="rId8"/>
      <w:pgSz w:w="11906" w:h="16838"/>
      <w:pgMar w:top="1157" w:right="1080" w:bottom="1157" w:left="1080" w:header="850" w:footer="850" w:gutter="0"/>
      <w:pgNumType w:start="1"/>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4D2" w:rsidRDefault="00B654D2" w:rsidP="0034689A">
      <w:r>
        <w:separator/>
      </w:r>
    </w:p>
  </w:endnote>
  <w:endnote w:type="continuationSeparator" w:id="1">
    <w:p w:rsidR="00B654D2" w:rsidRDefault="00B654D2" w:rsidP="003468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DDA" w:rsidRDefault="00485D70">
    <w:pPr>
      <w:pStyle w:val="a3"/>
      <w:ind w:right="360"/>
      <w:jc w:val="both"/>
    </w:pPr>
    <w:r>
      <w:pict>
        <v:shapetype id="_x0000_t202" coordsize="21600,21600" o:spt="202" path="m,l,21600r21600,l21600,xe">
          <v:stroke joinstyle="miter"/>
          <v:path gradientshapeok="t" o:connecttype="rect"/>
        </v:shapetype>
        <v:shape id="_x0000_s1025" type="#_x0000_t202" style="position:absolute;left:0;text-align:left;margin-left:0;margin-top:0;width:13.95pt;height:12pt;z-index:251660288;mso-position-horizontal:center;mso-position-horizontal-relative:margin" o:preferrelative="t" filled="f" stroked="f">
          <v:fill o:detectmouseclick="t"/>
          <v:textbox style="mso-fit-shape-to-text:t" inset="0,0,0,0">
            <w:txbxContent>
              <w:p w:rsidR="008C3DDA" w:rsidRDefault="00485D70">
                <w:pPr>
                  <w:pStyle w:val="a3"/>
                  <w:jc w:val="center"/>
                  <w:rPr>
                    <w:rStyle w:val="a5"/>
                  </w:rPr>
                </w:pPr>
                <w:r>
                  <w:fldChar w:fldCharType="begin"/>
                </w:r>
                <w:r w:rsidR="001E53BE">
                  <w:rPr>
                    <w:rStyle w:val="a5"/>
                  </w:rPr>
                  <w:instrText xml:space="preserve">PAGE  </w:instrText>
                </w:r>
                <w:r>
                  <w:fldChar w:fldCharType="separate"/>
                </w:r>
                <w:r w:rsidR="007F261C">
                  <w:rPr>
                    <w:rStyle w:val="a5"/>
                    <w:noProof/>
                  </w:rPr>
                  <w:t>4</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DDA" w:rsidRDefault="00485D70">
    <w:pPr>
      <w:pStyle w:val="a3"/>
      <w:ind w:right="360"/>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preferrelative="t" filled="f" stroked="f">
          <v:fill o:detectmouseclick="t"/>
          <v:textbox style="mso-fit-shape-to-text:t" inset="0,0,0,0">
            <w:txbxContent>
              <w:p w:rsidR="008C3DDA" w:rsidRDefault="00485D70">
                <w:pPr>
                  <w:pStyle w:val="a3"/>
                  <w:jc w:val="center"/>
                  <w:rPr>
                    <w:rStyle w:val="a5"/>
                  </w:rPr>
                </w:pPr>
                <w:r>
                  <w:fldChar w:fldCharType="begin"/>
                </w:r>
                <w:r w:rsidR="001E53BE">
                  <w:rPr>
                    <w:rStyle w:val="a5"/>
                  </w:rPr>
                  <w:instrText xml:space="preserve">PAGE  </w:instrText>
                </w:r>
                <w:r>
                  <w:fldChar w:fldCharType="separate"/>
                </w:r>
                <w:r w:rsidR="007F261C">
                  <w:rPr>
                    <w:rStyle w:val="a5"/>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4D2" w:rsidRDefault="00B654D2" w:rsidP="0034689A">
      <w:r>
        <w:separator/>
      </w:r>
    </w:p>
  </w:footnote>
  <w:footnote w:type="continuationSeparator" w:id="1">
    <w:p w:rsidR="00B654D2" w:rsidRDefault="00B654D2" w:rsidP="00346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DDA" w:rsidRDefault="00B654D2">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4D9C"/>
    <w:rsid w:val="00090631"/>
    <w:rsid w:val="000E2742"/>
    <w:rsid w:val="001E53BE"/>
    <w:rsid w:val="00326BE7"/>
    <w:rsid w:val="0034689A"/>
    <w:rsid w:val="004712E8"/>
    <w:rsid w:val="00485D70"/>
    <w:rsid w:val="007F261C"/>
    <w:rsid w:val="00855028"/>
    <w:rsid w:val="00886CDE"/>
    <w:rsid w:val="008E29C8"/>
    <w:rsid w:val="00A04533"/>
    <w:rsid w:val="00B654D2"/>
    <w:rsid w:val="00B84D9C"/>
    <w:rsid w:val="00C103A4"/>
    <w:rsid w:val="00CA4E7A"/>
    <w:rsid w:val="00D951A1"/>
    <w:rsid w:val="00F75E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D9C"/>
    <w:pPr>
      <w:widowControl w:val="0"/>
      <w:jc w:val="both"/>
    </w:pPr>
    <w:rPr>
      <w:rFonts w:ascii="Times New Roman" w:eastAsia="宋体" w:hAnsi="Times New Roman" w:cs="Times New Roman"/>
      <w:szCs w:val="24"/>
    </w:rPr>
  </w:style>
  <w:style w:type="paragraph" w:styleId="2">
    <w:name w:val="heading 2"/>
    <w:basedOn w:val="a"/>
    <w:link w:val="2Char"/>
    <w:qFormat/>
    <w:rsid w:val="00B84D9C"/>
    <w:pPr>
      <w:keepNext/>
      <w:keepLines/>
      <w:spacing w:before="120" w:after="120" w:line="360" w:lineRule="auto"/>
      <w:jc w:val="center"/>
      <w:outlineLvl w:val="1"/>
    </w:pPr>
    <w:rPr>
      <w:rFonts w:ascii="Arial" w:hAnsi="Arial" w:cs="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B84D9C"/>
    <w:rPr>
      <w:rFonts w:ascii="Arial" w:eastAsia="宋体" w:hAnsi="Arial" w:cs="Arial"/>
      <w:b/>
      <w:bCs/>
      <w:sz w:val="28"/>
      <w:szCs w:val="32"/>
    </w:rPr>
  </w:style>
  <w:style w:type="paragraph" w:styleId="a3">
    <w:name w:val="footer"/>
    <w:basedOn w:val="a"/>
    <w:link w:val="Char"/>
    <w:rsid w:val="00B84D9C"/>
    <w:pPr>
      <w:tabs>
        <w:tab w:val="center" w:pos="4140"/>
        <w:tab w:val="right" w:pos="8300"/>
      </w:tabs>
      <w:adjustRightInd w:val="0"/>
      <w:spacing w:line="240" w:lineRule="atLeast"/>
      <w:jc w:val="left"/>
    </w:pPr>
    <w:rPr>
      <w:kern w:val="0"/>
      <w:sz w:val="18"/>
      <w:szCs w:val="20"/>
    </w:rPr>
  </w:style>
  <w:style w:type="character" w:customStyle="1" w:styleId="Char">
    <w:name w:val="页脚 Char"/>
    <w:basedOn w:val="a0"/>
    <w:link w:val="a3"/>
    <w:rsid w:val="00B84D9C"/>
    <w:rPr>
      <w:rFonts w:ascii="Times New Roman" w:eastAsia="宋体" w:hAnsi="Times New Roman" w:cs="Times New Roman"/>
      <w:kern w:val="0"/>
      <w:sz w:val="18"/>
      <w:szCs w:val="20"/>
    </w:rPr>
  </w:style>
  <w:style w:type="paragraph" w:styleId="a4">
    <w:name w:val="header"/>
    <w:basedOn w:val="a"/>
    <w:link w:val="Char0"/>
    <w:rsid w:val="00B84D9C"/>
    <w:pPr>
      <w:pBdr>
        <w:bottom w:val="single" w:sz="6" w:space="1" w:color="auto"/>
      </w:pBdr>
      <w:tabs>
        <w:tab w:val="center" w:pos="4140"/>
        <w:tab w:val="right" w:pos="8300"/>
      </w:tabs>
      <w:adjustRightInd w:val="0"/>
      <w:spacing w:line="240" w:lineRule="atLeast"/>
      <w:jc w:val="center"/>
    </w:pPr>
    <w:rPr>
      <w:kern w:val="0"/>
      <w:sz w:val="18"/>
      <w:szCs w:val="20"/>
    </w:rPr>
  </w:style>
  <w:style w:type="character" w:customStyle="1" w:styleId="Char0">
    <w:name w:val="页眉 Char"/>
    <w:basedOn w:val="a0"/>
    <w:link w:val="a4"/>
    <w:rsid w:val="00B84D9C"/>
    <w:rPr>
      <w:rFonts w:ascii="Times New Roman" w:eastAsia="宋体" w:hAnsi="Times New Roman" w:cs="Times New Roman"/>
      <w:kern w:val="0"/>
      <w:sz w:val="18"/>
      <w:szCs w:val="20"/>
    </w:rPr>
  </w:style>
  <w:style w:type="character" w:styleId="a5">
    <w:name w:val="page number"/>
    <w:rsid w:val="00B84D9C"/>
    <w:rPr>
      <w:rFonts w:ascii="Times New Roman" w:eastAsia="宋体" w:hAnsi="Times New Roman" w:cs="Times New Roman"/>
    </w:rPr>
  </w:style>
  <w:style w:type="paragraph" w:styleId="a6">
    <w:name w:val="Body Text"/>
    <w:basedOn w:val="a"/>
    <w:link w:val="Char1"/>
    <w:rsid w:val="00B84D9C"/>
    <w:pPr>
      <w:adjustRightInd w:val="0"/>
      <w:spacing w:line="360" w:lineRule="auto"/>
    </w:pPr>
    <w:rPr>
      <w:rFonts w:ascii="宋体" w:cs="宋体"/>
      <w:color w:val="FF00FF"/>
      <w:kern w:val="44"/>
      <w:sz w:val="28"/>
      <w:szCs w:val="20"/>
    </w:rPr>
  </w:style>
  <w:style w:type="character" w:customStyle="1" w:styleId="Char1">
    <w:name w:val="正文文本 Char"/>
    <w:basedOn w:val="a0"/>
    <w:link w:val="a6"/>
    <w:rsid w:val="00B84D9C"/>
    <w:rPr>
      <w:rFonts w:ascii="宋体" w:eastAsia="宋体" w:hAnsi="Times New Roman" w:cs="宋体"/>
      <w:color w:val="FF00FF"/>
      <w:kern w:val="44"/>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451</Words>
  <Characters>2573</Characters>
  <Application>Microsoft Office Word</Application>
  <DocSecurity>0</DocSecurity>
  <Lines>21</Lines>
  <Paragraphs>6</Paragraphs>
  <ScaleCrop>false</ScaleCrop>
  <Company>MS</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2025-12-16T06:42:00Z</dcterms:created>
  <dcterms:modified xsi:type="dcterms:W3CDTF">2025-12-16T07:51:00Z</dcterms:modified>
</cp:coreProperties>
</file>