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DD4C74">
      <w:pPr>
        <w:widowControl w:val="0"/>
        <w:topLinePunct w:val="0"/>
        <w:spacing w:line="579" w:lineRule="exact"/>
        <w:jc w:val="left"/>
        <w:outlineLvl w:val="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附件4</w:t>
      </w:r>
    </w:p>
    <w:p w14:paraId="76EAAC7C">
      <w:pPr>
        <w:keepNext w:val="0"/>
        <w:keepLines w:val="0"/>
        <w:widowControl w:val="0"/>
        <w:suppressLineNumbers w:val="0"/>
        <w:snapToGrid w:val="0"/>
        <w:spacing w:before="0" w:beforeAutospacing="0" w:after="0" w:afterAutospacing="0" w:line="579" w:lineRule="exact"/>
        <w:ind w:left="0" w:right="0"/>
        <w:jc w:val="center"/>
        <w:rPr>
          <w:rFonts w:hint="eastAsia" w:ascii="宋体" w:hAnsi="宋体" w:eastAsia="宋体" w:cs="宋体"/>
          <w:b/>
          <w:bCs w:val="0"/>
          <w:kern w:val="2"/>
          <w:sz w:val="44"/>
          <w:szCs w:val="44"/>
          <w:lang w:val="en-US" w:eastAsia="zh-CN" w:bidi="ar"/>
        </w:rPr>
      </w:pPr>
      <w:r>
        <w:rPr>
          <w:rFonts w:hint="eastAsia" w:ascii="宋体" w:hAnsi="宋体" w:eastAsia="宋体" w:cs="宋体"/>
          <w:b/>
          <w:bCs w:val="0"/>
          <w:kern w:val="2"/>
          <w:sz w:val="44"/>
          <w:szCs w:val="44"/>
          <w:lang w:val="en-US" w:eastAsia="zh-CN" w:bidi="ar"/>
        </w:rPr>
        <w:t>承诺函</w:t>
      </w:r>
      <w:bookmarkStart w:id="0" w:name="_GoBack"/>
      <w:bookmarkEnd w:id="0"/>
    </w:p>
    <w:p w14:paraId="5E18AD23">
      <w:pPr>
        <w:pStyle w:val="2"/>
        <w:rPr>
          <w:rFonts w:hint="eastAsia"/>
          <w:lang w:val="en-US"/>
        </w:rPr>
      </w:pPr>
    </w:p>
    <w:p w14:paraId="5985B3C6">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jc w:val="both"/>
        <w:textAlignment w:val="auto"/>
        <w:rPr>
          <w:rFonts w:hint="eastAsia" w:ascii="仿宋" w:hAnsi="仿宋" w:eastAsia="仿宋" w:cs="仿宋"/>
          <w:b/>
          <w:bCs w:val="0"/>
          <w:sz w:val="32"/>
          <w:szCs w:val="32"/>
          <w:u w:val="single"/>
          <w:lang w:val="en-US"/>
        </w:rPr>
      </w:pPr>
      <w:r>
        <w:rPr>
          <w:rFonts w:hint="eastAsia" w:ascii="仿宋" w:hAnsi="仿宋" w:eastAsia="仿宋" w:cs="仿宋"/>
          <w:b/>
          <w:bCs w:val="0"/>
          <w:kern w:val="2"/>
          <w:sz w:val="32"/>
          <w:szCs w:val="32"/>
          <w:lang w:val="en-US" w:eastAsia="zh-CN" w:bidi="ar"/>
        </w:rPr>
        <w:t>致：</w:t>
      </w:r>
      <w:r>
        <w:rPr>
          <w:rFonts w:hint="eastAsia" w:ascii="仿宋" w:hAnsi="仿宋" w:eastAsia="仿宋" w:cs="仿宋"/>
          <w:b/>
          <w:bCs w:val="0"/>
          <w:kern w:val="2"/>
          <w:sz w:val="32"/>
          <w:szCs w:val="32"/>
          <w:u w:val="single"/>
          <w:lang w:val="en-US" w:eastAsia="zh-CN" w:bidi="ar"/>
        </w:rPr>
        <w:t>兴业银行股份有限公司</w:t>
      </w:r>
    </w:p>
    <w:p w14:paraId="22497951">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本公司（单位）郑重承诺如下：</w:t>
      </w:r>
    </w:p>
    <w:p w14:paraId="002BB225">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1.具有独立承担民事责任的能力，遵守法律、法规，具有良好的商业信誉和财务情况以及依法缴纳税收和社会保障资金的良好记录。</w:t>
      </w:r>
    </w:p>
    <w:p w14:paraId="277AA6C3">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2.企业经营状态良好，具有履行合同所必需的设施、专业技术能力、经营管理经验及相关售后服务能力。</w:t>
      </w:r>
    </w:p>
    <w:p w14:paraId="265261A6">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3.最近两年内在目标服务领域未出现严重安全事件。</w:t>
      </w:r>
    </w:p>
    <w:p w14:paraId="7490E32E">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4.未在兴业银行供应商禁用/退出期内。</w:t>
      </w:r>
    </w:p>
    <w:p w14:paraId="023DB956">
      <w:pPr>
        <w:pStyle w:val="2"/>
        <w:keepNext w:val="0"/>
        <w:keepLines w:val="0"/>
        <w:pageBreakBefore w:val="0"/>
        <w:kinsoku/>
        <w:wordWrap/>
        <w:overflowPunct/>
        <w:topLinePunct/>
        <w:bidi w:val="0"/>
        <w:snapToGrid/>
        <w:spacing w:line="579" w:lineRule="exact"/>
        <w:ind w:left="0" w:leftChars="0" w:firstLine="640" w:firstLineChars="200"/>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5.涉及处理他人个人信息的，已经取得他人同意兴业银行对其个人信息处理的书面文件。</w:t>
      </w:r>
    </w:p>
    <w:p w14:paraId="78791FD2">
      <w:pPr>
        <w:pStyle w:val="4"/>
        <w:rPr>
          <w:rFonts w:hint="default"/>
          <w:lang w:val="en-US" w:eastAsia="zh-CN"/>
        </w:rPr>
      </w:pPr>
      <w:r>
        <w:rPr>
          <w:rFonts w:hint="eastAsia"/>
          <w:lang w:val="en-US" w:eastAsia="zh-CN"/>
        </w:rPr>
        <w:t>6.</w:t>
      </w:r>
      <w:r>
        <w:rPr>
          <w:rFonts w:hint="eastAsia" w:ascii="仿宋" w:hAnsi="仿宋" w:eastAsia="仿宋" w:cs="仿宋"/>
          <w:sz w:val="32"/>
          <w:szCs w:val="32"/>
          <w:lang w:val="en-US" w:eastAsia="zh-CN"/>
        </w:rPr>
        <w:t>若我方有幸中标该项目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将严格按照贵行及相关规定，在中标结果公示结束后</w:t>
      </w:r>
      <w:r>
        <w:rPr>
          <w:rFonts w:hint="eastAsia" w:ascii="仿宋" w:hAnsi="仿宋" w:eastAsia="仿宋" w:cs="仿宋"/>
          <w:sz w:val="32"/>
          <w:szCs w:val="32"/>
          <w:u w:val="none"/>
          <w:lang w:val="en-US" w:eastAsia="zh-CN"/>
        </w:rPr>
        <w:t>，在兴业银行昆明分行开立对公账户结算，后续该项目的全部费用，均通过此账户进行结算。</w:t>
      </w:r>
    </w:p>
    <w:p w14:paraId="628FFCEC">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本公司（单位）保证所提交的全部文件内容真实、有效，并愿意承担因隐瞒违法违规行为，虚构数据、虚假资料及伪造资格证明、假冒伪劣产品、非正规进货渠道等有失诚信行为所导致的一切后果（包括但不限于取消中标资格）。</w:t>
      </w:r>
    </w:p>
    <w:p w14:paraId="255ACFCC">
      <w:pPr>
        <w:pStyle w:val="8"/>
        <w:keepNext w:val="0"/>
        <w:keepLines w:val="0"/>
        <w:pageBreakBefore w:val="0"/>
        <w:kinsoku/>
        <w:wordWrap/>
        <w:overflowPunct/>
        <w:topLinePunct/>
        <w:autoSpaceDE/>
        <w:autoSpaceDN/>
        <w:bidi w:val="0"/>
        <w:adjustRightInd/>
        <w:snapToGrid/>
        <w:spacing w:line="579" w:lineRule="exact"/>
        <w:textAlignment w:val="auto"/>
        <w:rPr>
          <w:sz w:val="32"/>
          <w:szCs w:val="32"/>
        </w:rPr>
      </w:pPr>
    </w:p>
    <w:p w14:paraId="3189A6E7">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公司（单位）全称：___________________</w:t>
      </w:r>
    </w:p>
    <w:p w14:paraId="41789C8A">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法定代表人姓名及职务：_________________</w:t>
      </w:r>
    </w:p>
    <w:p w14:paraId="789B5091">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地址：_______________________________</w:t>
      </w:r>
    </w:p>
    <w:p w14:paraId="73C343E3">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邮编：___________________</w:t>
      </w:r>
    </w:p>
    <w:p w14:paraId="19F2A522">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固定电话：___________________</w:t>
      </w:r>
    </w:p>
    <w:p w14:paraId="12605608">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联系人姓名及手机号码：_________________</w:t>
      </w:r>
    </w:p>
    <w:p w14:paraId="2B746740">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联系人姓名及手机号码（备用）：___________</w:t>
      </w:r>
    </w:p>
    <w:p w14:paraId="09B9F7BC">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p>
    <w:p w14:paraId="4977634B">
      <w:pPr>
        <w:keepNext w:val="0"/>
        <w:keepLines w:val="0"/>
        <w:pageBreakBefore w:val="0"/>
        <w:widowControl w:val="0"/>
        <w:suppressLineNumbers w:val="0"/>
        <w:tabs>
          <w:tab w:val="left" w:pos="3291"/>
        </w:tabs>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ab/>
      </w:r>
    </w:p>
    <w:p w14:paraId="6AFA21E3">
      <w:pPr>
        <w:keepNext w:val="0"/>
        <w:keepLines w:val="0"/>
        <w:pageBreakBefore w:val="0"/>
        <w:widowControl w:val="0"/>
        <w:suppressLineNumbers w:val="0"/>
        <w:tabs>
          <w:tab w:val="left" w:pos="3291"/>
        </w:tabs>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kern w:val="2"/>
          <w:sz w:val="32"/>
          <w:szCs w:val="32"/>
          <w:lang w:val="en-US" w:eastAsia="zh-CN" w:bidi="ar"/>
        </w:rPr>
      </w:pPr>
    </w:p>
    <w:p w14:paraId="676CAD6D">
      <w:pPr>
        <w:keepNext w:val="0"/>
        <w:keepLines w:val="0"/>
        <w:pageBreakBefore w:val="0"/>
        <w:widowControl w:val="0"/>
        <w:suppressLineNumbers w:val="0"/>
        <w:tabs>
          <w:tab w:val="left" w:pos="3291"/>
        </w:tabs>
        <w:kinsoku/>
        <w:wordWrap/>
        <w:overflowPunct/>
        <w:topLinePunct/>
        <w:bidi w:val="0"/>
        <w:snapToGrid/>
        <w:spacing w:before="0" w:beforeAutospacing="0" w:after="0" w:afterAutospacing="0" w:line="579" w:lineRule="exact"/>
        <w:ind w:right="0" w:firstLine="3840" w:firstLineChars="1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公司（单位）名称（盖公章）：</w:t>
      </w:r>
    </w:p>
    <w:p w14:paraId="13089C0D">
      <w:pPr>
        <w:pStyle w:val="2"/>
        <w:rPr>
          <w:rFonts w:hint="eastAsia"/>
          <w:lang w:val="en-US"/>
        </w:rPr>
      </w:pPr>
    </w:p>
    <w:p w14:paraId="6A1AC76E">
      <w:pPr>
        <w:pStyle w:val="4"/>
        <w:rPr>
          <w:rFonts w:hint="eastAsia"/>
          <w:lang w:val="en-US"/>
        </w:rPr>
      </w:pPr>
    </w:p>
    <w:p w14:paraId="65575857">
      <w:pPr>
        <w:keepNext w:val="0"/>
        <w:keepLines w:val="0"/>
        <w:widowControl w:val="0"/>
        <w:suppressLineNumbers w:val="0"/>
        <w:spacing w:before="0" w:beforeAutospacing="0" w:after="0" w:afterAutospacing="0" w:line="579" w:lineRule="exact"/>
        <w:ind w:right="0" w:firstLine="3600" w:firstLineChars="1200"/>
        <w:jc w:val="both"/>
        <w:rPr>
          <w:rFonts w:hint="eastAsia" w:ascii="仿宋" w:hAnsi="仿宋" w:eastAsia="仿宋" w:cs="仿宋"/>
          <w:sz w:val="30"/>
          <w:szCs w:val="30"/>
          <w:u w:val="single"/>
          <w:lang w:val="en-US" w:eastAsia="zh-CN"/>
        </w:rPr>
      </w:pPr>
      <w:r>
        <w:rPr>
          <w:rFonts w:hint="eastAsia" w:ascii="仿宋" w:hAnsi="仿宋" w:eastAsia="仿宋" w:cs="仿宋"/>
          <w:kern w:val="2"/>
          <w:sz w:val="30"/>
          <w:szCs w:val="30"/>
          <w:lang w:val="en-US" w:eastAsia="zh-CN" w:bidi="ar"/>
        </w:rPr>
        <w:t>或法定代表人签字：</w:t>
      </w:r>
      <w:r>
        <w:rPr>
          <w:rFonts w:hint="eastAsia" w:ascii="仿宋" w:hAnsi="仿宋" w:eastAsia="仿宋" w:cs="仿宋"/>
          <w:sz w:val="30"/>
          <w:szCs w:val="30"/>
          <w:u w:val="single"/>
          <w:lang w:val="en-US" w:eastAsia="zh-CN"/>
        </w:rPr>
        <w:t xml:space="preserve">            </w:t>
      </w:r>
    </w:p>
    <w:p w14:paraId="4B79391E">
      <w:pPr>
        <w:keepNext w:val="0"/>
        <w:keepLines w:val="0"/>
        <w:widowControl w:val="0"/>
        <w:suppressLineNumbers w:val="0"/>
        <w:spacing w:before="0" w:beforeAutospacing="0" w:after="0" w:afterAutospacing="0" w:line="579" w:lineRule="exact"/>
        <w:ind w:right="0" w:firstLine="3900" w:firstLineChars="1300"/>
        <w:jc w:val="both"/>
        <w:rPr>
          <w:rFonts w:hint="eastAsia" w:ascii="仿宋" w:hAnsi="仿宋" w:eastAsia="仿宋" w:cs="仿宋"/>
          <w:kern w:val="2"/>
          <w:sz w:val="30"/>
          <w:szCs w:val="30"/>
          <w:lang w:val="en-US" w:eastAsia="zh-CN" w:bidi="ar"/>
        </w:rPr>
      </w:pPr>
      <w:r>
        <w:rPr>
          <w:rFonts w:hint="eastAsia" w:ascii="仿宋" w:hAnsi="仿宋" w:eastAsia="仿宋" w:cs="仿宋"/>
          <w:kern w:val="2"/>
          <w:sz w:val="30"/>
          <w:szCs w:val="30"/>
          <w:lang w:val="en-US" w:eastAsia="zh-CN" w:bidi="ar"/>
        </w:rPr>
        <w:t>　　　　　</w:t>
      </w:r>
    </w:p>
    <w:p w14:paraId="558E152D">
      <w:pPr>
        <w:keepNext w:val="0"/>
        <w:keepLines w:val="0"/>
        <w:widowControl w:val="0"/>
        <w:suppressLineNumbers w:val="0"/>
        <w:spacing w:before="0" w:beforeAutospacing="0" w:after="0" w:afterAutospacing="0" w:line="579" w:lineRule="exact"/>
        <w:ind w:right="0" w:firstLine="5400" w:firstLineChars="18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____年____月____日</w:t>
      </w:r>
    </w:p>
    <w:p w14:paraId="6BF58B76">
      <w:pPr>
        <w:spacing w:line="579" w:lineRule="exact"/>
        <w:ind w:firstLine="480" w:firstLineChars="200"/>
        <w:rPr>
          <w:rFonts w:hint="eastAsia"/>
        </w:rPr>
      </w:pPr>
    </w:p>
    <w:p w14:paraId="50D7E274">
      <w:pPr>
        <w:pStyle w:val="8"/>
        <w:rPr>
          <w:rFonts w:hint="default"/>
          <w:lang w:val="en-US" w:eastAsia="zh-CN"/>
        </w:rPr>
      </w:pPr>
    </w:p>
    <w:p w14:paraId="1D42A4E2"/>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EC9A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268966">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F268966">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D45DA3"/>
    <w:rsid w:val="0AE341C4"/>
    <w:rsid w:val="129B6B88"/>
    <w:rsid w:val="401736B2"/>
    <w:rsid w:val="52C67832"/>
    <w:rsid w:val="572879DE"/>
    <w:rsid w:val="66D45DA3"/>
    <w:rsid w:val="67A3DBA5"/>
    <w:rsid w:val="6BB334C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footer"/>
    <w:basedOn w:val="1"/>
    <w:qFormat/>
    <w:uiPriority w:val="0"/>
    <w:pPr>
      <w:tabs>
        <w:tab w:val="center" w:pos="4153"/>
        <w:tab w:val="right" w:pos="8306"/>
      </w:tabs>
      <w:snapToGrid w:val="0"/>
      <w:jc w:val="left"/>
    </w:pPr>
    <w:rPr>
      <w:sz w:val="18"/>
    </w:rPr>
  </w:style>
  <w:style w:type="paragraph" w:customStyle="1" w:styleId="8">
    <w:name w:val="正文首行缩进 21"/>
    <w:basedOn w:val="9"/>
    <w:qFormat/>
    <w:uiPriority w:val="0"/>
    <w:pPr>
      <w:widowControl/>
      <w:ind w:firstLine="420"/>
    </w:pPr>
    <w:rPr>
      <w:szCs w:val="20"/>
    </w:rPr>
  </w:style>
  <w:style w:type="paragraph" w:customStyle="1" w:styleId="9">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486</Words>
  <Characters>627</Characters>
  <Lines>0</Lines>
  <Paragraphs>0</Paragraphs>
  <TotalTime>2</TotalTime>
  <ScaleCrop>false</ScaleCrop>
  <LinksUpToDate>false</LinksUpToDate>
  <CharactersWithSpaces>645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2024-11-21T19:34:00Z</dcterms:created>
  <dc:creator>石瑜</dc:creator>
  <cp:lastModifiedBy>_龙阿翔</cp:lastModifiedBy>
  <dcterms:modified xsi:type="dcterms:W3CDTF">2025-08-19T03:09:57Z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eyJoZGlkIjoiOGJjZDBiZWVmMWQ5Zjc4MWQyNmU1NTE5YjA1MWE3ZTIiLCJ1c2VySWQiOiIyNDY0NDUzMDEifQ==</vt:lpwstr>
  </property>
  <property fmtid="{D5CDD505-2E9C-101B-9397-08002B2CF9AE}" pid="4" name="ICV">
    <vt:lpwstr>2E8882CB4C8B4B11BCEA4E678C4C0780_12</vt:lpwstr>
  </property>
</Properties>
</file>