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F7" w:rsidRPr="00B6634E" w:rsidRDefault="00DD7468" w:rsidP="00DD7468">
      <w:pPr>
        <w:ind w:firstLineChars="700" w:firstLine="2240"/>
        <w:rPr>
          <w:b/>
          <w:sz w:val="32"/>
          <w:szCs w:val="32"/>
        </w:rPr>
      </w:pPr>
      <w:r w:rsidRPr="00B6634E">
        <w:rPr>
          <w:rFonts w:hint="eastAsia"/>
          <w:b/>
          <w:sz w:val="32"/>
          <w:szCs w:val="32"/>
        </w:rPr>
        <w:t>电缆桥架制作、安装</w:t>
      </w:r>
    </w:p>
    <w:p w:rsidR="00B6634E" w:rsidRDefault="00B6634E" w:rsidP="00B6634E">
      <w:pPr>
        <w:rPr>
          <w:sz w:val="28"/>
          <w:szCs w:val="28"/>
        </w:rPr>
      </w:pPr>
    </w:p>
    <w:p w:rsidR="00DD7468" w:rsidRDefault="00B6634E" w:rsidP="00B663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化水车间外地面至管廊电缆桥架制作并安装。</w:t>
      </w:r>
    </w:p>
    <w:p w:rsidR="00D55FA2" w:rsidRPr="00D55FA2" w:rsidRDefault="00D55FA2" w:rsidP="00D55FA2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07FFC">
        <w:rPr>
          <w:rFonts w:hint="eastAsia"/>
          <w:sz w:val="28"/>
          <w:szCs w:val="28"/>
        </w:rPr>
        <w:t>执行标准：</w:t>
      </w:r>
    </w:p>
    <w:p w:rsidR="00107FFC" w:rsidRPr="00D55FA2" w:rsidRDefault="00D55FA2" w:rsidP="00D55FA2">
      <w:pPr>
        <w:pStyle w:val="ds-markdown-paragraph"/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  <w:sz w:val="28"/>
          <w:szCs w:val="28"/>
        </w:rPr>
      </w:pPr>
      <w:r w:rsidRPr="00D55FA2">
        <w:rPr>
          <w:rStyle w:val="a3"/>
          <w:rFonts w:ascii="Segoe UI" w:hAnsi="Segoe UI" w:cs="Segoe UI"/>
          <w:color w:val="404040"/>
          <w:sz w:val="28"/>
          <w:szCs w:val="28"/>
        </w:rPr>
        <w:t>《电控配电用电缆桥架》</w:t>
      </w:r>
      <w:r w:rsidR="00107FFC" w:rsidRPr="00D55FA2">
        <w:rPr>
          <w:rStyle w:val="a3"/>
          <w:rFonts w:ascii="Segoe UI" w:hAnsi="Segoe UI" w:cs="Segoe UI"/>
          <w:color w:val="404040"/>
          <w:sz w:val="28"/>
          <w:szCs w:val="28"/>
        </w:rPr>
        <w:t>JB/T 10216-2013</w:t>
      </w:r>
    </w:p>
    <w:p w:rsidR="00D55FA2" w:rsidRPr="00D55FA2" w:rsidRDefault="00D55FA2" w:rsidP="00D55FA2">
      <w:pPr>
        <w:widowControl/>
        <w:shd w:val="clear" w:color="auto" w:fill="FFFFFF"/>
        <w:spacing w:before="274" w:after="206" w:line="429" w:lineRule="atLeast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8"/>
          <w:szCs w:val="28"/>
        </w:rPr>
      </w:pPr>
      <w:r w:rsidRPr="00D55FA2">
        <w:rPr>
          <w:rFonts w:ascii="Segoe UI" w:eastAsia="宋体" w:hAnsi="Segoe UI" w:cs="Segoe UI"/>
          <w:b/>
          <w:bCs/>
          <w:color w:val="404040"/>
          <w:kern w:val="0"/>
          <w:sz w:val="28"/>
          <w:szCs w:val="28"/>
        </w:rPr>
        <w:t> </w:t>
      </w:r>
      <w:r w:rsidRPr="00D55FA2">
        <w:rPr>
          <w:rFonts w:ascii="Segoe UI" w:eastAsia="宋体" w:hAnsi="Segoe UI" w:cs="Segoe UI"/>
          <w:b/>
          <w:bCs/>
          <w:color w:val="404040"/>
          <w:kern w:val="0"/>
          <w:sz w:val="28"/>
          <w:szCs w:val="28"/>
        </w:rPr>
        <w:t>铝合金桥架厚度（</w:t>
      </w:r>
      <w:r w:rsidRPr="00D55FA2">
        <w:rPr>
          <w:rFonts w:ascii="Segoe UI" w:eastAsia="宋体" w:hAnsi="Segoe UI" w:cs="Segoe UI"/>
          <w:b/>
          <w:bCs/>
          <w:color w:val="404040"/>
          <w:kern w:val="0"/>
          <w:sz w:val="28"/>
          <w:szCs w:val="28"/>
        </w:rPr>
        <w:t>JB/T 10216-2013</w:t>
      </w:r>
      <w:r w:rsidRPr="00D55FA2">
        <w:rPr>
          <w:rFonts w:ascii="Segoe UI" w:eastAsia="宋体" w:hAnsi="Segoe UI" w:cs="Segoe UI"/>
          <w:b/>
          <w:bCs/>
          <w:color w:val="404040"/>
          <w:kern w:val="0"/>
          <w:sz w:val="28"/>
          <w:szCs w:val="28"/>
        </w:rPr>
        <w:t>）</w:t>
      </w:r>
    </w:p>
    <w:p w:rsidR="00107FFC" w:rsidRPr="00D55FA2" w:rsidRDefault="00D55FA2" w:rsidP="00D55FA2">
      <w:pPr>
        <w:rPr>
          <w:rFonts w:hint="eastAsia"/>
          <w:sz w:val="28"/>
          <w:szCs w:val="28"/>
        </w:rPr>
      </w:pPr>
      <w:r w:rsidRPr="00D55FA2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>电缆桥架安装</w:t>
      </w:r>
      <w:r>
        <w:rPr>
          <w:rFonts w:ascii="Segoe UI" w:hAnsi="Segoe UI" w:cs="Segoe UI" w:hint="eastAsia"/>
          <w:color w:val="404040"/>
          <w:sz w:val="28"/>
          <w:szCs w:val="28"/>
          <w:shd w:val="clear" w:color="auto" w:fill="FFFFFF"/>
        </w:rPr>
        <w:t>：</w:t>
      </w:r>
      <w:r w:rsidRPr="00D55FA2">
        <w:rPr>
          <w:rStyle w:val="a3"/>
          <w:rFonts w:ascii="Segoe UI" w:hAnsi="Segoe UI" w:cs="Segoe UI"/>
          <w:color w:val="404040"/>
          <w:sz w:val="28"/>
          <w:szCs w:val="28"/>
          <w:shd w:val="clear" w:color="auto" w:fill="FFFFFF"/>
        </w:rPr>
        <w:t>GB/T 50381-2018</w:t>
      </w:r>
      <w:r w:rsidRPr="00D55FA2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> </w:t>
      </w:r>
      <w:r w:rsidRPr="00D55FA2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>和</w:t>
      </w:r>
      <w:r w:rsidRPr="00D55FA2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> </w:t>
      </w:r>
      <w:r w:rsidRPr="00D55FA2">
        <w:rPr>
          <w:rStyle w:val="a3"/>
          <w:rFonts w:ascii="Segoe UI" w:hAnsi="Segoe UI" w:cs="Segoe UI"/>
          <w:color w:val="404040"/>
          <w:sz w:val="28"/>
          <w:szCs w:val="28"/>
          <w:shd w:val="clear" w:color="auto" w:fill="FFFFFF"/>
        </w:rPr>
        <w:t>GB 50303-2002</w:t>
      </w:r>
      <w:r w:rsidRPr="00D55FA2">
        <w:rPr>
          <w:rFonts w:ascii="Segoe UI" w:hAnsi="Segoe UI" w:cs="Segoe UI"/>
          <w:color w:val="404040"/>
          <w:sz w:val="28"/>
          <w:szCs w:val="28"/>
          <w:shd w:val="clear" w:color="auto" w:fill="FFFFFF"/>
        </w:rPr>
        <w:t>，</w:t>
      </w:r>
      <w:r w:rsidRPr="00D55FA2">
        <w:rPr>
          <w:rFonts w:hint="eastAsia"/>
          <w:sz w:val="28"/>
          <w:szCs w:val="28"/>
        </w:rPr>
        <w:t xml:space="preserve"> </w:t>
      </w:r>
    </w:p>
    <w:p w:rsidR="00D55FA2" w:rsidRDefault="00D55F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 材料和安装</w:t>
      </w:r>
    </w:p>
    <w:p w:rsidR="00DD7468" w:rsidRPr="00DD7468" w:rsidRDefault="00D55F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D7468" w:rsidRPr="00DD7468">
        <w:rPr>
          <w:rFonts w:hint="eastAsia"/>
          <w:sz w:val="28"/>
          <w:szCs w:val="28"/>
        </w:rPr>
        <w:t>桥架规格：4</w:t>
      </w:r>
      <w:r w:rsidR="00DD7468" w:rsidRPr="00DD7468">
        <w:rPr>
          <w:sz w:val="28"/>
          <w:szCs w:val="28"/>
        </w:rPr>
        <w:t>00</w:t>
      </w:r>
      <w:r w:rsidR="00DD7468" w:rsidRPr="00DD7468">
        <w:rPr>
          <w:rFonts w:hint="eastAsia"/>
          <w:sz w:val="28"/>
          <w:szCs w:val="28"/>
        </w:rPr>
        <w:t>mm</w:t>
      </w:r>
      <w:r w:rsidR="00EC4D37">
        <w:rPr>
          <w:sz w:val="28"/>
          <w:szCs w:val="28"/>
        </w:rPr>
        <w:t>X3</w:t>
      </w:r>
      <w:r w:rsidR="00DD7468" w:rsidRPr="00DD7468">
        <w:rPr>
          <w:sz w:val="28"/>
          <w:szCs w:val="28"/>
        </w:rPr>
        <w:t>00</w:t>
      </w:r>
      <w:r w:rsidR="00DD7468" w:rsidRPr="00DD7468">
        <w:rPr>
          <w:rFonts w:hint="eastAsia"/>
          <w:sz w:val="28"/>
          <w:szCs w:val="28"/>
        </w:rPr>
        <w:t>mm</w:t>
      </w:r>
      <w:r w:rsidR="00EC4D37">
        <w:rPr>
          <w:rFonts w:hint="eastAsia"/>
          <w:sz w:val="28"/>
          <w:szCs w:val="28"/>
        </w:rPr>
        <w:t>（宽X高）</w:t>
      </w:r>
    </w:p>
    <w:p w:rsidR="00DD7468" w:rsidRPr="00DD7468" w:rsidRDefault="00D55F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7468" w:rsidRPr="00DD7468">
        <w:rPr>
          <w:rFonts w:hint="eastAsia"/>
          <w:sz w:val="28"/>
          <w:szCs w:val="28"/>
        </w:rPr>
        <w:t>桥架长度：1</w:t>
      </w:r>
      <w:r w:rsidR="00DD7468" w:rsidRPr="00DD7468">
        <w:rPr>
          <w:sz w:val="28"/>
          <w:szCs w:val="28"/>
        </w:rPr>
        <w:t>0</w:t>
      </w:r>
      <w:r w:rsidR="00DD7468" w:rsidRPr="00DD7468">
        <w:rPr>
          <w:rFonts w:hint="eastAsia"/>
          <w:sz w:val="28"/>
          <w:szCs w:val="28"/>
        </w:rPr>
        <w:t>m</w:t>
      </w:r>
      <w:r w:rsidR="00EC4D37">
        <w:rPr>
          <w:rFonts w:hint="eastAsia"/>
          <w:sz w:val="28"/>
          <w:szCs w:val="28"/>
        </w:rPr>
        <w:t>（顶部带弯头）</w:t>
      </w:r>
    </w:p>
    <w:p w:rsidR="00D55FA2" w:rsidRDefault="00D55FA2" w:rsidP="00B6634E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7468" w:rsidRPr="00DD7468">
        <w:rPr>
          <w:rFonts w:hint="eastAsia"/>
          <w:sz w:val="28"/>
          <w:szCs w:val="28"/>
        </w:rPr>
        <w:t>桥架材质：铝合金</w:t>
      </w:r>
      <w:r w:rsidR="00107FFC">
        <w:rPr>
          <w:rFonts w:hint="eastAsia"/>
          <w:sz w:val="28"/>
          <w:szCs w:val="28"/>
        </w:rPr>
        <w:t>（桥架）</w:t>
      </w:r>
      <w:r w:rsidR="00DD7468" w:rsidRPr="00DD7468">
        <w:rPr>
          <w:rFonts w:hint="eastAsia"/>
          <w:sz w:val="28"/>
          <w:szCs w:val="28"/>
        </w:rPr>
        <w:t>+框架（槽钢</w:t>
      </w:r>
      <w:r w:rsidR="00107FFC">
        <w:rPr>
          <w:rFonts w:hint="eastAsia"/>
          <w:sz w:val="28"/>
          <w:szCs w:val="28"/>
        </w:rPr>
        <w:t>、角钢做</w:t>
      </w:r>
      <w:r w:rsidR="00F72C72">
        <w:rPr>
          <w:rFonts w:hint="eastAsia"/>
          <w:sz w:val="28"/>
          <w:szCs w:val="28"/>
        </w:rPr>
        <w:t>防腐</w:t>
      </w:r>
      <w:r w:rsidR="00B6634E">
        <w:rPr>
          <w:rFonts w:hint="eastAsia"/>
          <w:sz w:val="28"/>
          <w:szCs w:val="28"/>
        </w:rPr>
        <w:t>，面漆颜色与旁边桥架颜色一致</w:t>
      </w:r>
      <w:r w:rsidR="00DD7468" w:rsidRPr="00DD7468">
        <w:rPr>
          <w:rFonts w:hint="eastAsia"/>
          <w:sz w:val="28"/>
          <w:szCs w:val="28"/>
        </w:rPr>
        <w:t>）</w:t>
      </w:r>
      <w:r w:rsidR="00B6634E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B6634E" w:rsidRDefault="00B6634E" w:rsidP="00B6634E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安装完成后用不锈钢打包带对桥架进行捆包（每米至少一条，每块</w:t>
      </w:r>
      <w:r>
        <w:rPr>
          <w:rFonts w:hint="eastAsia"/>
          <w:sz w:val="28"/>
          <w:szCs w:val="28"/>
        </w:rPr>
        <w:t>盖板至少二</w:t>
      </w:r>
      <w:r>
        <w:rPr>
          <w:rFonts w:hint="eastAsia"/>
          <w:sz w:val="28"/>
          <w:szCs w:val="28"/>
        </w:rPr>
        <w:t>条）</w:t>
      </w:r>
      <w:r>
        <w:rPr>
          <w:rFonts w:hint="eastAsia"/>
          <w:sz w:val="28"/>
          <w:szCs w:val="28"/>
        </w:rPr>
        <w:t>。</w:t>
      </w:r>
    </w:p>
    <w:p w:rsidR="00B6634E" w:rsidRDefault="00B6634E" w:rsidP="00B6634E">
      <w:pPr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D7468">
        <w:rPr>
          <w:rFonts w:hint="eastAsia"/>
          <w:sz w:val="28"/>
          <w:szCs w:val="28"/>
        </w:rPr>
        <w:t>地面预制板制作与桥架契合。</w:t>
      </w:r>
    </w:p>
    <w:p w:rsidR="00D55FA2" w:rsidRDefault="00D55F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 安装安全要求</w:t>
      </w:r>
    </w:p>
    <w:p w:rsidR="00107FFC" w:rsidRDefault="00107FFC" w:rsidP="00D55FA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D55FA2">
        <w:rPr>
          <w:rFonts w:hint="eastAsia"/>
          <w:sz w:val="28"/>
          <w:szCs w:val="28"/>
        </w:rPr>
        <w:t>安装时需要搭脚手架</w:t>
      </w:r>
      <w:r w:rsidR="00D55FA2" w:rsidRPr="00D55FA2">
        <w:rPr>
          <w:rFonts w:hint="eastAsia"/>
          <w:sz w:val="28"/>
          <w:szCs w:val="28"/>
        </w:rPr>
        <w:t>（按昆</w:t>
      </w:r>
      <w:proofErr w:type="gramStart"/>
      <w:r w:rsidR="00D55FA2" w:rsidRPr="00D55FA2">
        <w:rPr>
          <w:rFonts w:hint="eastAsia"/>
          <w:sz w:val="28"/>
          <w:szCs w:val="28"/>
        </w:rPr>
        <w:t>纤</w:t>
      </w:r>
      <w:proofErr w:type="gramEnd"/>
      <w:r w:rsidR="00D55FA2" w:rsidRPr="00D55FA2">
        <w:rPr>
          <w:rFonts w:hint="eastAsia"/>
          <w:sz w:val="28"/>
          <w:szCs w:val="28"/>
        </w:rPr>
        <w:t>公司要求），脚手架由昆</w:t>
      </w:r>
      <w:proofErr w:type="gramStart"/>
      <w:r w:rsidR="00D55FA2" w:rsidRPr="00D55FA2">
        <w:rPr>
          <w:rFonts w:hint="eastAsia"/>
          <w:sz w:val="28"/>
          <w:szCs w:val="28"/>
        </w:rPr>
        <w:t>纤</w:t>
      </w:r>
      <w:proofErr w:type="gramEnd"/>
      <w:r w:rsidR="00D55FA2" w:rsidRPr="00D55FA2">
        <w:rPr>
          <w:rFonts w:hint="eastAsia"/>
          <w:sz w:val="28"/>
          <w:szCs w:val="28"/>
        </w:rPr>
        <w:t>公司提供，施工方搭建，</w:t>
      </w:r>
      <w:r w:rsidR="00D55FA2">
        <w:rPr>
          <w:rFonts w:hint="eastAsia"/>
          <w:sz w:val="28"/>
          <w:szCs w:val="28"/>
        </w:rPr>
        <w:t>昆</w:t>
      </w:r>
      <w:proofErr w:type="gramStart"/>
      <w:r w:rsidR="00D55FA2">
        <w:rPr>
          <w:rFonts w:hint="eastAsia"/>
          <w:sz w:val="28"/>
          <w:szCs w:val="28"/>
        </w:rPr>
        <w:t>纤</w:t>
      </w:r>
      <w:proofErr w:type="gramEnd"/>
      <w:r w:rsidR="00D55FA2">
        <w:rPr>
          <w:rFonts w:hint="eastAsia"/>
          <w:sz w:val="28"/>
          <w:szCs w:val="28"/>
        </w:rPr>
        <w:t>工程师验收合格后方可施工。</w:t>
      </w:r>
    </w:p>
    <w:p w:rsidR="00D55FA2" w:rsidRDefault="00D55FA2" w:rsidP="00D55FA2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施工中P</w:t>
      </w:r>
      <w:r>
        <w:rPr>
          <w:sz w:val="28"/>
          <w:szCs w:val="28"/>
        </w:rPr>
        <w:t>PE</w:t>
      </w:r>
      <w:r>
        <w:rPr>
          <w:rFonts w:hint="eastAsia"/>
          <w:sz w:val="28"/>
          <w:szCs w:val="28"/>
        </w:rPr>
        <w:t>穿戴整齐，高处作业时挂安全带。</w:t>
      </w:r>
    </w:p>
    <w:p w:rsidR="00B6634E" w:rsidRPr="00D55FA2" w:rsidRDefault="00B6634E" w:rsidP="00D55FA2">
      <w:pPr>
        <w:pStyle w:val="a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施工前按昆</w:t>
      </w:r>
      <w:proofErr w:type="gramStart"/>
      <w:r>
        <w:rPr>
          <w:rFonts w:hint="eastAsia"/>
          <w:sz w:val="28"/>
          <w:szCs w:val="28"/>
        </w:rPr>
        <w:t>纤</w:t>
      </w:r>
      <w:proofErr w:type="gramEnd"/>
      <w:r>
        <w:rPr>
          <w:rFonts w:hint="eastAsia"/>
          <w:sz w:val="28"/>
          <w:szCs w:val="28"/>
        </w:rPr>
        <w:t>要求办理相关票证后才可进行施工。</w:t>
      </w:r>
    </w:p>
    <w:sectPr w:rsidR="00B6634E" w:rsidRPr="00D5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858"/>
    <w:multiLevelType w:val="hybridMultilevel"/>
    <w:tmpl w:val="616E1580"/>
    <w:lvl w:ilvl="0" w:tplc="58D207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" w15:restartNumberingAfterBreak="0">
    <w:nsid w:val="67DB1BD2"/>
    <w:multiLevelType w:val="multilevel"/>
    <w:tmpl w:val="E83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D"/>
    <w:rsid w:val="00107FFC"/>
    <w:rsid w:val="0078469D"/>
    <w:rsid w:val="00A537F7"/>
    <w:rsid w:val="00B6634E"/>
    <w:rsid w:val="00D55FA2"/>
    <w:rsid w:val="00DD7468"/>
    <w:rsid w:val="00EC4D37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F722"/>
  <w15:chartTrackingRefBased/>
  <w15:docId w15:val="{6581BF27-B6E7-44DF-A417-A316449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107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07FFC"/>
    <w:rPr>
      <w:b/>
      <w:bCs/>
    </w:rPr>
  </w:style>
  <w:style w:type="paragraph" w:styleId="a4">
    <w:name w:val="List Paragraph"/>
    <w:basedOn w:val="a"/>
    <w:uiPriority w:val="34"/>
    <w:qFormat/>
    <w:rsid w:val="00D55F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Zhihong（田志鸿）</dc:creator>
  <cp:keywords/>
  <dc:description/>
  <cp:lastModifiedBy>Tian Zhihong（田志鸿）</cp:lastModifiedBy>
  <cp:revision>4</cp:revision>
  <dcterms:created xsi:type="dcterms:W3CDTF">2025-08-11T03:18:00Z</dcterms:created>
  <dcterms:modified xsi:type="dcterms:W3CDTF">2025-08-14T03:03:00Z</dcterms:modified>
</cp:coreProperties>
</file>