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520F4" w14:textId="77777777" w:rsidR="00E26B7E" w:rsidRDefault="00596162">
      <w:pPr>
        <w:pStyle w:val="a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附件1：云南省计量测试技术研究院2025年工程所计划采购设备项目</w:t>
      </w:r>
    </w:p>
    <w:p w14:paraId="0B01FF07" w14:textId="77777777" w:rsidR="00E26B7E" w:rsidRDefault="00596162">
      <w:pPr>
        <w:pStyle w:val="a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调研情况表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929"/>
        <w:gridCol w:w="6622"/>
        <w:gridCol w:w="999"/>
        <w:gridCol w:w="925"/>
        <w:gridCol w:w="924"/>
        <w:gridCol w:w="961"/>
        <w:gridCol w:w="775"/>
        <w:gridCol w:w="722"/>
        <w:gridCol w:w="614"/>
        <w:gridCol w:w="632"/>
      </w:tblGrid>
      <w:tr w:rsidR="00E26B7E" w14:paraId="64B97851" w14:textId="77777777">
        <w:trPr>
          <w:trHeight w:val="469"/>
          <w:tblHeader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3D49BE45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A02765A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2133" w:type="pct"/>
            <w:shd w:val="clear" w:color="auto" w:fill="auto"/>
            <w:vAlign w:val="center"/>
          </w:tcPr>
          <w:p w14:paraId="5E8920A7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用途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D4331D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拟提供的设备品牌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847B374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拟提供的设备型号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50DD3DC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拟提供的设备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型价格</w:t>
            </w:r>
            <w:proofErr w:type="gramEnd"/>
          </w:p>
        </w:tc>
        <w:tc>
          <w:tcPr>
            <w:tcW w:w="310" w:type="pct"/>
            <w:shd w:val="clear" w:color="auto" w:fill="auto"/>
            <w:vAlign w:val="center"/>
          </w:tcPr>
          <w:p w14:paraId="5F83E853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可能涉及的运行维护、升级更新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088436E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备品备件、耗材等后续采购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9A451AE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是否需要安装/培训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DB345EA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交货期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9E52409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质保期</w:t>
            </w:r>
          </w:p>
        </w:tc>
      </w:tr>
      <w:tr w:rsidR="00E26B7E" w14:paraId="6F3B5C25" w14:textId="77777777">
        <w:trPr>
          <w:trHeight w:val="469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4CC6F355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5E0FBE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0.01级1kN静重式力标准机</w:t>
            </w:r>
          </w:p>
        </w:tc>
        <w:tc>
          <w:tcPr>
            <w:tcW w:w="2133" w:type="pct"/>
            <w:shd w:val="clear" w:color="auto" w:fill="auto"/>
            <w:vAlign w:val="center"/>
          </w:tcPr>
          <w:p w14:paraId="06A27DB7" w14:textId="6BBF3C05" w:rsidR="00E26B7E" w:rsidRPr="00596162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1、更新旧设备，原设备已无法正常运行；2、</w:t>
            </w:r>
            <w:proofErr w:type="gramStart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为力值</w:t>
            </w:r>
            <w:proofErr w:type="gramEnd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最高标准，负责全省</w:t>
            </w:r>
            <w:proofErr w:type="gramStart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的力值量</w:t>
            </w:r>
            <w:proofErr w:type="gramEnd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传。符合JJG144-2007《标准测力仪检定规程》对该设备的参数要求。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0E0B1B1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E20B7FD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7F9539E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C032FFE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36952E7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85C435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29F4CC4C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6E3E950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399E3115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12EA7B63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D2800DD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10kN静重式力标准机</w:t>
            </w:r>
          </w:p>
        </w:tc>
        <w:tc>
          <w:tcPr>
            <w:tcW w:w="2133" w:type="pct"/>
            <w:shd w:val="clear" w:color="auto" w:fill="auto"/>
            <w:vAlign w:val="center"/>
          </w:tcPr>
          <w:p w14:paraId="3408FA91" w14:textId="298BFA69" w:rsidR="00E26B7E" w:rsidRPr="00596162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1、更新旧设备，原设备已无法正常运行；2、</w:t>
            </w:r>
            <w:proofErr w:type="gramStart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为力值</w:t>
            </w:r>
            <w:proofErr w:type="gramEnd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最高标准，负责全省</w:t>
            </w:r>
            <w:proofErr w:type="gramStart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的力值量</w:t>
            </w:r>
            <w:proofErr w:type="gramEnd"/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传。符合JJG144-2007《标准测力仪检定规程》对该设备的参数要求。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84BF88D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8D221B4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BD632C6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B8BB2C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DD88482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093BCF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2338015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5401A2E6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4731CC5F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413ADFA5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4D6AAEE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超声探伤仪校准装置</w:t>
            </w:r>
          </w:p>
        </w:tc>
        <w:tc>
          <w:tcPr>
            <w:tcW w:w="2133" w:type="pct"/>
            <w:shd w:val="clear" w:color="auto" w:fill="auto"/>
            <w:vAlign w:val="center"/>
          </w:tcPr>
          <w:p w14:paraId="11912D79" w14:textId="07E30EE7" w:rsidR="00E26B7E" w:rsidRPr="00596162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因规程变更最新版本：JJG746-2024《超声探伤仪检定规程》，根据新规程需要配置。符合JJG746-2024《超声探伤仪检定规程》对该设备的参数要求。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EF71882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4742EB3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44643C2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451380F9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BFB698F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D6ECF9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B86A5C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2CAD4807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045D9377" w14:textId="77777777">
        <w:trPr>
          <w:trHeight w:val="469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04E93BF6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4CE2540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环境噪声自动监测仪检定装置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51E958BD" w14:textId="149E34B1" w:rsidR="00E26B7E" w:rsidRPr="00596162" w:rsidRDefault="00596162">
            <w:pPr>
              <w:widowControl/>
              <w:textAlignment w:val="center"/>
              <w:rPr>
                <w:rStyle w:val="font11"/>
                <w:rFonts w:hint="default"/>
                <w:color w:val="000000" w:themeColor="text1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建立噪声自动监测仪检定装置，开展现场检定工作。符合JJG1095-2024《</w:t>
            </w: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环境噪声自动监测仪检定规程</w:t>
            </w: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96D640A" w14:textId="77777777" w:rsidR="00E26B7E" w:rsidRPr="00596162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2885D6F2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7460075A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6494E77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57A9E8F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E703DE3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A4A1ED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44390A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0D4A6204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183AFCF5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C698467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多频声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校准器</w:t>
            </w:r>
            <w:proofErr w:type="gramEnd"/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17C3AD3E" w14:textId="61B0B779" w:rsidR="00E26B7E" w:rsidRPr="00596162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现场检定配套使用。符合JJG1095-2024《</w:t>
            </w: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环境噪声自动监测仪检定规程</w:t>
            </w: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FDDBDF4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2DDEE3A3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0C45E9CE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BAE639F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0ED0B80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88D742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9668F65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DCBD421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6A1B16A7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7C8587EF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038FA6B" w14:textId="77777777" w:rsidR="00E26B7E" w:rsidRDefault="00596162">
            <w:pPr>
              <w:widowControl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声级计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27392810" w14:textId="43105BB4" w:rsidR="00E26B7E" w:rsidRPr="00596162" w:rsidRDefault="00596162">
            <w:pPr>
              <w:widowControl/>
              <w:textAlignment w:val="center"/>
              <w:rPr>
                <w:rStyle w:val="font11"/>
                <w:rFonts w:hint="default"/>
                <w:color w:val="000000" w:themeColor="text1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现场检定配套使用。符合JJG1095-2024《</w:t>
            </w: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环境噪声自动监测仪检定规程</w:t>
            </w: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30440FD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24AA7A40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059A67C2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1747781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16DFAA9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1373B78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FFE300D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2A1058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36C4B91A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325C7928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E08F73C" w14:textId="77777777" w:rsidR="00E26B7E" w:rsidRDefault="00596162">
            <w:pPr>
              <w:widowControl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1MN叠加式力标准机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469B0317" w14:textId="2AFBD075" w:rsidR="00E26B7E" w:rsidRPr="00596162" w:rsidRDefault="00596162">
            <w:pPr>
              <w:widowControl/>
              <w:textAlignment w:val="center"/>
              <w:rPr>
                <w:rStyle w:val="font11"/>
                <w:rFonts w:hint="default"/>
                <w:color w:val="000000" w:themeColor="text1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将0.1级测力仪检定能力由60kN提高到1000kN。符合JJG144-2007《标准测力仪检定规程》对该设备的参数要求。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DFE0AD9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3DA9D43A" w14:textId="77777777" w:rsidR="00E26B7E" w:rsidRDefault="00E26B7E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44594048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4386B07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9F5457A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A8A4E35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001E6E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7F3AB06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310404A4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1D0B7F05" w14:textId="77777777" w:rsidR="00E26B7E" w:rsidRDefault="0059616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4BF1F48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20MN叠加式力标准机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1812677F" w14:textId="504C27C3" w:rsidR="00E26B7E" w:rsidRPr="00596162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96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将0.3级测力仪检定能力由3000kN提高到20000kN。符合JJG144-2007《标准测力仪检定规程》对该设备的参数要求。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57E1010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0824FD5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3FD2F969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398C0F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AC0225A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090D601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C294C0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41D7F1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5A97729C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66DFD2A0" w14:textId="77777777" w:rsidR="00E26B7E" w:rsidRDefault="0059616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3E6D31F6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3等量块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6CAD6F5E" w14:textId="338F7C30" w:rsidR="00E26B7E" w:rsidRPr="009C5C5A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补充测长机、测长仪检校能力。符合</w:t>
            </w:r>
            <w:r w:rsidR="009C5C5A"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JJF1066-2000《测长机校准规范》</w:t>
            </w: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3081945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B341C43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DC617EE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9DBF931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430F776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091DE2A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76E4C1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3E06EE3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38E1DEE0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618A8415" w14:textId="77777777" w:rsidR="00E26B7E" w:rsidRDefault="0059616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19B0DBE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工作用玻璃尺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0B594722" w14:textId="58497749" w:rsidR="00E26B7E" w:rsidRPr="009C5C5A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满足一些投影屏尺寸较小的投影仪物镜放大倍数误差的校准。符合</w:t>
            </w:r>
            <w:r w:rsidR="009C5C5A"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JJF 1093-2015《投影仪校准规范》</w:t>
            </w: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CD3CFC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3FED9C6A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3FF991B3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2BE86C2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B7F5460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2AE9615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C521F9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991DD37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5A2A9E80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51FB0FC5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E89D3BD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标准光滑环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3D16828A" w14:textId="2C0E27D6" w:rsidR="00E26B7E" w:rsidRPr="009C5C5A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开展大量程内径表校准。符合</w:t>
            </w:r>
            <w:r w:rsidR="009C5C5A"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JJF1102-2003《内径表校准规范》</w:t>
            </w: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F39F66F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42751BB4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AA7D36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E19F3BA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94F620D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E747F5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D76AAF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49DCD40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089DA0BC" w14:textId="77777777">
        <w:trPr>
          <w:trHeight w:val="238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6FC8D457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8B7A642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三等金属线纹尺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19879E77" w14:textId="6D361956" w:rsidR="00E26B7E" w:rsidRPr="009C5C5A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解决标准器在溯源期间工作不被暂停。符合</w:t>
            </w:r>
            <w:r w:rsidR="009C5C5A"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JJG 1-1999《钢直尺检定规程》</w:t>
            </w: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A833CCF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497A675F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511074AC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DDE8E0C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8F9744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4F6EAA1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AD7C55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E5AEF27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26B7E" w14:paraId="6DAC00D3" w14:textId="77777777">
        <w:trPr>
          <w:trHeight w:val="246"/>
          <w:jc w:val="center"/>
        </w:trPr>
        <w:tc>
          <w:tcPr>
            <w:tcW w:w="127" w:type="pct"/>
            <w:shd w:val="clear" w:color="auto" w:fill="auto"/>
            <w:vAlign w:val="center"/>
          </w:tcPr>
          <w:p w14:paraId="5EF50CC2" w14:textId="77777777" w:rsidR="00E26B7E" w:rsidRDefault="005961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C7407CA" w14:textId="77777777" w:rsidR="00E26B7E" w:rsidRDefault="00596162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分度头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14:paraId="7286E474" w14:textId="71B2E8D2" w:rsidR="00E26B7E" w:rsidRPr="009C5C5A" w:rsidRDefault="0059616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开展电子数显倾角仪及光学倾斜仪的校准。符</w:t>
            </w:r>
            <w:bookmarkStart w:id="0" w:name="_GoBack"/>
            <w:bookmarkEnd w:id="0"/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</w:t>
            </w:r>
            <w:r w:rsidR="009C5C5A"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JJF1915-2021《倾角仪校准规范》</w:t>
            </w:r>
            <w:r w:rsidRPr="009C5C5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对该设备的参数要求。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284DFA7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BAC9F99" w14:textId="77777777" w:rsidR="00E26B7E" w:rsidRDefault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0DA7934C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0A08291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2509E14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37E642A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0AEF86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AFD02DB" w14:textId="77777777" w:rsidR="00E26B7E" w:rsidRDefault="00E26B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6C18408C" w14:textId="77777777" w:rsidR="00E26B7E" w:rsidRDefault="00E26B7E">
      <w:pPr>
        <w:pStyle w:val="5"/>
        <w:spacing w:line="20" w:lineRule="exact"/>
        <w:ind w:left="0"/>
      </w:pPr>
    </w:p>
    <w:p w14:paraId="1B58414F" w14:textId="77777777" w:rsidR="00E26B7E" w:rsidRDefault="00E26B7E"/>
    <w:p w14:paraId="787CF334" w14:textId="77777777" w:rsidR="00E26B7E" w:rsidRDefault="00596162">
      <w:pPr>
        <w:jc w:val="left"/>
      </w:pPr>
      <w:r>
        <w:rPr>
          <w:rFonts w:hint="eastAsia"/>
        </w:rPr>
        <w:t>单位全称（盖章）：</w:t>
      </w:r>
      <w:r>
        <w:rPr>
          <w:rFonts w:hint="eastAsia"/>
        </w:rPr>
        <w:t xml:space="preserve">                                                                                              </w:t>
      </w:r>
      <w:r>
        <w:rPr>
          <w:rFonts w:hint="eastAsia"/>
        </w:rPr>
        <w:t>日期：</w:t>
      </w:r>
    </w:p>
    <w:sectPr w:rsidR="00E26B7E">
      <w:pgSz w:w="16838" w:h="11906" w:orient="landscape"/>
      <w:pgMar w:top="567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113AA" w14:textId="77777777" w:rsidR="00810530" w:rsidRDefault="00810530" w:rsidP="009C5C5A">
      <w:r>
        <w:separator/>
      </w:r>
    </w:p>
  </w:endnote>
  <w:endnote w:type="continuationSeparator" w:id="0">
    <w:p w14:paraId="6ECD4FA5" w14:textId="77777777" w:rsidR="00810530" w:rsidRDefault="00810530" w:rsidP="009C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16677" w14:textId="77777777" w:rsidR="00810530" w:rsidRDefault="00810530" w:rsidP="009C5C5A">
      <w:r>
        <w:separator/>
      </w:r>
    </w:p>
  </w:footnote>
  <w:footnote w:type="continuationSeparator" w:id="0">
    <w:p w14:paraId="78BBC797" w14:textId="77777777" w:rsidR="00810530" w:rsidRDefault="00810530" w:rsidP="009C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DIzYzFjMzFjYzQ0NjE4YmQ4MDNkNWFiY2ZiYmYifQ=="/>
  </w:docVars>
  <w:rsids>
    <w:rsidRoot w:val="00141DD6"/>
    <w:rsid w:val="00044A03"/>
    <w:rsid w:val="00064C82"/>
    <w:rsid w:val="000801FF"/>
    <w:rsid w:val="00083999"/>
    <w:rsid w:val="000D5C50"/>
    <w:rsid w:val="00123B08"/>
    <w:rsid w:val="00141DD6"/>
    <w:rsid w:val="001A2DC3"/>
    <w:rsid w:val="001C3FED"/>
    <w:rsid w:val="001E1D3E"/>
    <w:rsid w:val="002255A3"/>
    <w:rsid w:val="002A2E82"/>
    <w:rsid w:val="0035093A"/>
    <w:rsid w:val="003A71ED"/>
    <w:rsid w:val="00473D61"/>
    <w:rsid w:val="004B00DD"/>
    <w:rsid w:val="004F73F7"/>
    <w:rsid w:val="00517553"/>
    <w:rsid w:val="00545B74"/>
    <w:rsid w:val="00571CFD"/>
    <w:rsid w:val="00596162"/>
    <w:rsid w:val="005C788A"/>
    <w:rsid w:val="005F5E73"/>
    <w:rsid w:val="00627E56"/>
    <w:rsid w:val="00683287"/>
    <w:rsid w:val="006879C2"/>
    <w:rsid w:val="006C4787"/>
    <w:rsid w:val="00740615"/>
    <w:rsid w:val="00747551"/>
    <w:rsid w:val="007732A8"/>
    <w:rsid w:val="00774F1D"/>
    <w:rsid w:val="00784464"/>
    <w:rsid w:val="00797AF5"/>
    <w:rsid w:val="007F513B"/>
    <w:rsid w:val="00810530"/>
    <w:rsid w:val="00824DCA"/>
    <w:rsid w:val="00851424"/>
    <w:rsid w:val="00872911"/>
    <w:rsid w:val="008B7AEE"/>
    <w:rsid w:val="008D56DF"/>
    <w:rsid w:val="008F62FF"/>
    <w:rsid w:val="00932421"/>
    <w:rsid w:val="00946E2E"/>
    <w:rsid w:val="00955776"/>
    <w:rsid w:val="0099475D"/>
    <w:rsid w:val="00995079"/>
    <w:rsid w:val="009B505C"/>
    <w:rsid w:val="009C5C5A"/>
    <w:rsid w:val="00A279E2"/>
    <w:rsid w:val="00A33B27"/>
    <w:rsid w:val="00A87523"/>
    <w:rsid w:val="00AC1B5A"/>
    <w:rsid w:val="00B054B0"/>
    <w:rsid w:val="00B567B7"/>
    <w:rsid w:val="00B56B76"/>
    <w:rsid w:val="00BE3C12"/>
    <w:rsid w:val="00BF2C92"/>
    <w:rsid w:val="00C95DA3"/>
    <w:rsid w:val="00CA1B9D"/>
    <w:rsid w:val="00CB4A39"/>
    <w:rsid w:val="00D05E09"/>
    <w:rsid w:val="00D265C2"/>
    <w:rsid w:val="00D43F25"/>
    <w:rsid w:val="00D5466F"/>
    <w:rsid w:val="00D630D3"/>
    <w:rsid w:val="00D646F4"/>
    <w:rsid w:val="00D90856"/>
    <w:rsid w:val="00D9361C"/>
    <w:rsid w:val="00E26B7E"/>
    <w:rsid w:val="00E70B42"/>
    <w:rsid w:val="00ED20E5"/>
    <w:rsid w:val="00ED61B0"/>
    <w:rsid w:val="00FC100D"/>
    <w:rsid w:val="00FC3EA6"/>
    <w:rsid w:val="00FC611B"/>
    <w:rsid w:val="00FF1101"/>
    <w:rsid w:val="00FF148B"/>
    <w:rsid w:val="018A530D"/>
    <w:rsid w:val="05754D47"/>
    <w:rsid w:val="05BA243A"/>
    <w:rsid w:val="05C95234"/>
    <w:rsid w:val="06636788"/>
    <w:rsid w:val="06DF07EB"/>
    <w:rsid w:val="071C495F"/>
    <w:rsid w:val="07295600"/>
    <w:rsid w:val="0A0B6E52"/>
    <w:rsid w:val="0B003161"/>
    <w:rsid w:val="0D246BD4"/>
    <w:rsid w:val="0FFD36CF"/>
    <w:rsid w:val="10636618"/>
    <w:rsid w:val="12C233A9"/>
    <w:rsid w:val="141C0605"/>
    <w:rsid w:val="178506A2"/>
    <w:rsid w:val="1E051F54"/>
    <w:rsid w:val="1EB4180B"/>
    <w:rsid w:val="1F3D3B25"/>
    <w:rsid w:val="1F50752E"/>
    <w:rsid w:val="232B236C"/>
    <w:rsid w:val="24DA42A7"/>
    <w:rsid w:val="25034EC9"/>
    <w:rsid w:val="27B4170A"/>
    <w:rsid w:val="27E91078"/>
    <w:rsid w:val="294F2EC0"/>
    <w:rsid w:val="2B6200D3"/>
    <w:rsid w:val="2DB61574"/>
    <w:rsid w:val="2FFE3281"/>
    <w:rsid w:val="302429C8"/>
    <w:rsid w:val="325C33C4"/>
    <w:rsid w:val="34DD2D2F"/>
    <w:rsid w:val="35487054"/>
    <w:rsid w:val="3C653253"/>
    <w:rsid w:val="3C9F2DD0"/>
    <w:rsid w:val="3E085D4B"/>
    <w:rsid w:val="3E4661A3"/>
    <w:rsid w:val="41A74614"/>
    <w:rsid w:val="41EC268A"/>
    <w:rsid w:val="41F132B0"/>
    <w:rsid w:val="43864FE1"/>
    <w:rsid w:val="461E7B56"/>
    <w:rsid w:val="46C57656"/>
    <w:rsid w:val="49C650BD"/>
    <w:rsid w:val="4AFE73A6"/>
    <w:rsid w:val="4BC76BBE"/>
    <w:rsid w:val="4CB30DFF"/>
    <w:rsid w:val="4D75117F"/>
    <w:rsid w:val="4E6927CB"/>
    <w:rsid w:val="4EFD6EC5"/>
    <w:rsid w:val="502D5806"/>
    <w:rsid w:val="55592E9A"/>
    <w:rsid w:val="55B72182"/>
    <w:rsid w:val="581333D2"/>
    <w:rsid w:val="58B858D2"/>
    <w:rsid w:val="5A8B24FE"/>
    <w:rsid w:val="5D65771C"/>
    <w:rsid w:val="5DE362BB"/>
    <w:rsid w:val="5E3C5C09"/>
    <w:rsid w:val="5FAD287D"/>
    <w:rsid w:val="60DF07B2"/>
    <w:rsid w:val="61603CDB"/>
    <w:rsid w:val="61A9319A"/>
    <w:rsid w:val="650E367E"/>
    <w:rsid w:val="671743FF"/>
    <w:rsid w:val="6A404900"/>
    <w:rsid w:val="6C3A33A2"/>
    <w:rsid w:val="6CF60E0F"/>
    <w:rsid w:val="6DE06047"/>
    <w:rsid w:val="6E6C4E78"/>
    <w:rsid w:val="6F7F6161"/>
    <w:rsid w:val="72047A58"/>
    <w:rsid w:val="72D12002"/>
    <w:rsid w:val="73A06487"/>
    <w:rsid w:val="7855167B"/>
    <w:rsid w:val="7A29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autoRedefine/>
    <w:uiPriority w:val="99"/>
    <w:semiHidden/>
    <w:unhideWhenUsed/>
    <w:qFormat/>
  </w:style>
  <w:style w:type="paragraph" w:styleId="5">
    <w:name w:val="toc 5"/>
    <w:basedOn w:val="a"/>
    <w:next w:val="a"/>
    <w:autoRedefine/>
    <w:uiPriority w:val="39"/>
    <w:unhideWhenUsed/>
    <w:qFormat/>
    <w:pPr>
      <w:ind w:left="840"/>
    </w:pPr>
    <w:rPr>
      <w:rFonts w:ascii="Calibri" w:hAnsi="Calibri" w:cs="Calibri"/>
      <w:sz w:val="18"/>
      <w:szCs w:val="18"/>
    </w:r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1"/>
    <w:autoRedefine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51">
    <w:name w:val="font51"/>
    <w:basedOn w:val="a1"/>
    <w:autoRedefine/>
    <w:qFormat/>
    <w:rPr>
      <w:rFonts w:ascii="Arial" w:hAnsi="Arial" w:cs="Arial" w:hint="default"/>
      <w:color w:val="000000"/>
      <w:sz w:val="16"/>
      <w:szCs w:val="16"/>
      <w:u w:val="none"/>
      <w:vertAlign w:val="subscript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  <w:vertAlign w:val="subscript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autoRedefine/>
    <w:uiPriority w:val="99"/>
    <w:semiHidden/>
    <w:unhideWhenUsed/>
    <w:qFormat/>
  </w:style>
  <w:style w:type="paragraph" w:styleId="5">
    <w:name w:val="toc 5"/>
    <w:basedOn w:val="a"/>
    <w:next w:val="a"/>
    <w:autoRedefine/>
    <w:uiPriority w:val="39"/>
    <w:unhideWhenUsed/>
    <w:qFormat/>
    <w:pPr>
      <w:ind w:left="840"/>
    </w:pPr>
    <w:rPr>
      <w:rFonts w:ascii="Calibri" w:hAnsi="Calibri" w:cs="Calibri"/>
      <w:sz w:val="18"/>
      <w:szCs w:val="18"/>
    </w:r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1"/>
    <w:autoRedefine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51">
    <w:name w:val="font51"/>
    <w:basedOn w:val="a1"/>
    <w:autoRedefine/>
    <w:qFormat/>
    <w:rPr>
      <w:rFonts w:ascii="Arial" w:hAnsi="Arial" w:cs="Arial" w:hint="default"/>
      <w:color w:val="000000"/>
      <w:sz w:val="16"/>
      <w:szCs w:val="16"/>
      <w:u w:val="none"/>
      <w:vertAlign w:val="subscript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  <w:vertAlign w:val="subscript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</cp:revision>
  <dcterms:created xsi:type="dcterms:W3CDTF">2025-04-18T07:40:00Z</dcterms:created>
  <dcterms:modified xsi:type="dcterms:W3CDTF">2025-04-18T07:47:00Z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F27D6C09F9C944439E5C0C5580381A8D_13</vt:lpwstr>
  </property>
  <property fmtid="{D5CDD505-2E9C-101B-9397-08002B2CF9AE}" pid="4" name="KSOTemplateDocerSaveRecord">
    <vt:lpwstr>eyJoZGlkIjoiMTczN2QxZjQxNzkyOGM2NTI3NDc2YTAyMTEzOWM2NGQiLCJ1c2VySWQiOiI3NDQyODE3OTYifQ==</vt:lpwstr>
  </property>
</Properties>
</file>